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E" w:rsidRDefault="002D42FD">
      <w:pPr>
        <w:pStyle w:val="Bodytext30"/>
        <w:shd w:val="clear" w:color="auto" w:fill="auto"/>
        <w:spacing w:after="633"/>
      </w:pPr>
      <w:bookmarkStart w:id="0" w:name="_GoBack"/>
      <w:bookmarkEnd w:id="0"/>
      <w:r>
        <w:t>ПОЛОЖЕНИЕ</w:t>
      </w:r>
      <w:proofErr w:type="gramStart"/>
      <w:r>
        <w:br/>
        <w:t>О</w:t>
      </w:r>
      <w:proofErr w:type="gramEnd"/>
      <w:r>
        <w:t xml:space="preserve">б Открытом </w:t>
      </w:r>
      <w:r w:rsidR="003716EC">
        <w:t>Первенстве</w:t>
      </w:r>
      <w:r>
        <w:t xml:space="preserve"> </w:t>
      </w:r>
      <w:r w:rsidR="00D035CD">
        <w:t xml:space="preserve">до 17 лет </w:t>
      </w:r>
      <w:proofErr w:type="spellStart"/>
      <w:r>
        <w:t>Приозерского</w:t>
      </w:r>
      <w:proofErr w:type="spellEnd"/>
      <w:r>
        <w:t xml:space="preserve"> района</w:t>
      </w:r>
      <w:r>
        <w:br/>
        <w:t>по гребному слалому</w:t>
      </w:r>
      <w:r w:rsidR="00474746">
        <w:t xml:space="preserve"> </w:t>
      </w:r>
      <w:r>
        <w:br/>
        <w:t>2018 год</w:t>
      </w:r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13"/>
        </w:tabs>
        <w:spacing w:before="0" w:after="304" w:line="280" w:lineRule="exact"/>
        <w:ind w:left="3600" w:firstLine="0"/>
      </w:pPr>
      <w:bookmarkStart w:id="1" w:name="bookmark0"/>
      <w:r>
        <w:t>Общие положения</w:t>
      </w:r>
      <w:bookmarkEnd w:id="1"/>
    </w:p>
    <w:p w:rsidR="00F52FAE" w:rsidRDefault="003716EC">
      <w:pPr>
        <w:pStyle w:val="Bodytext20"/>
        <w:shd w:val="clear" w:color="auto" w:fill="auto"/>
        <w:spacing w:before="0"/>
        <w:ind w:firstLine="746"/>
      </w:pPr>
      <w:proofErr w:type="gramStart"/>
      <w:r>
        <w:t>Первенство</w:t>
      </w:r>
      <w:r w:rsidR="00D035CD">
        <w:t xml:space="preserve"> до 17 лет</w:t>
      </w:r>
      <w:r w:rsidR="002D42FD">
        <w:t xml:space="preserve"> </w:t>
      </w:r>
      <w:proofErr w:type="spellStart"/>
      <w:r w:rsidR="002D42FD">
        <w:t>Приозерского</w:t>
      </w:r>
      <w:proofErr w:type="spellEnd"/>
      <w:r w:rsidR="002D42FD">
        <w:t xml:space="preserve"> района по гребному слалому (далее - соревнования) проводится на основании решения президиума местной спортивной общественной организации «Федерация гребного слалома, </w:t>
      </w:r>
      <w:proofErr w:type="spellStart"/>
      <w:r w:rsidR="002D42FD">
        <w:t>рафтинга</w:t>
      </w:r>
      <w:proofErr w:type="spellEnd"/>
      <w:r w:rsidR="002D42FD">
        <w:t xml:space="preserve">, </w:t>
      </w:r>
      <w:proofErr w:type="spellStart"/>
      <w:r w:rsidR="002D42FD">
        <w:t>кануполо</w:t>
      </w:r>
      <w:proofErr w:type="spellEnd"/>
      <w:r w:rsidR="002D42FD">
        <w:t xml:space="preserve">, каяк (слалом) кросса, фристайл-родео на бурной воде и водных дистанции спортивного туризма </w:t>
      </w:r>
      <w:proofErr w:type="spellStart"/>
      <w:r w:rsidR="002D42FD">
        <w:t>Приозерского</w:t>
      </w:r>
      <w:proofErr w:type="spellEnd"/>
      <w:r w:rsidR="002D42FD">
        <w:t xml:space="preserve"> района Ленинградской области», в соответствии с Планом официальных физкультурных мероприятий и спортивных мероприятий Приозерска на 2018 год.</w:t>
      </w:r>
      <w:proofErr w:type="gramEnd"/>
    </w:p>
    <w:p w:rsidR="00F52FAE" w:rsidRDefault="002D42FD">
      <w:pPr>
        <w:pStyle w:val="Bodytext20"/>
        <w:shd w:val="clear" w:color="auto" w:fill="auto"/>
        <w:spacing w:before="0"/>
        <w:ind w:firstLine="746"/>
      </w:pPr>
      <w:proofErr w:type="gramStart"/>
      <w:r>
        <w:t xml:space="preserve">Соревнования проводятся в соответствии с правилами вида спорта «Гребной слалом», утверждёнными приказом Министерства спорта Российской Федерации от 10.02.2015 № 116 (в редакции приказа </w:t>
      </w:r>
      <w:proofErr w:type="spellStart"/>
      <w:r>
        <w:t>Минспорта</w:t>
      </w:r>
      <w:proofErr w:type="spellEnd"/>
      <w:r>
        <w:t xml:space="preserve"> России от 25 декабря 2017 г. № 1099 (далее - правила).</w:t>
      </w:r>
      <w:proofErr w:type="gramEnd"/>
    </w:p>
    <w:p w:rsidR="00F52FAE" w:rsidRDefault="002D42FD">
      <w:pPr>
        <w:pStyle w:val="Bodytext20"/>
        <w:shd w:val="clear" w:color="auto" w:fill="auto"/>
        <w:spacing w:before="0"/>
        <w:ind w:firstLine="746"/>
      </w:pPr>
      <w:r>
        <w:t>Соревнования проводятся с целью развития и популяризации гребного слалома в Приозерске.</w:t>
      </w:r>
    </w:p>
    <w:p w:rsidR="00F52FAE" w:rsidRDefault="002D42FD">
      <w:pPr>
        <w:pStyle w:val="Bodytext20"/>
        <w:shd w:val="clear" w:color="auto" w:fill="auto"/>
        <w:spacing w:before="0"/>
        <w:ind w:firstLine="746"/>
      </w:pPr>
      <w:r>
        <w:t>Задачами проведения соревнований являются:</w:t>
      </w:r>
    </w:p>
    <w:p w:rsidR="00F52FAE" w:rsidRDefault="002D42FD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46"/>
      </w:pPr>
      <w:r>
        <w:t>подготовка спортивного резерва;</w:t>
      </w:r>
    </w:p>
    <w:p w:rsidR="00F52FAE" w:rsidRDefault="002D42FD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46"/>
      </w:pPr>
      <w:r>
        <w:t>повышение уровня спортивного мастерства;</w:t>
      </w:r>
    </w:p>
    <w:p w:rsidR="00F52FAE" w:rsidRDefault="002D42FD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46"/>
      </w:pPr>
      <w:r>
        <w:t>популяризация и развитие гребного слалома в Приозерске;</w:t>
      </w:r>
    </w:p>
    <w:p w:rsidR="00F52FAE" w:rsidRDefault="002D42FD">
      <w:pPr>
        <w:pStyle w:val="Bodytext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6"/>
      </w:pPr>
      <w:r>
        <w:t>увеличение числа детей и молодежи, занимающихся гребным слаломом в городе Приозерск;</w:t>
      </w:r>
    </w:p>
    <w:p w:rsidR="00F52FAE" w:rsidRDefault="002D42FD">
      <w:pPr>
        <w:pStyle w:val="Bodytext20"/>
        <w:shd w:val="clear" w:color="auto" w:fill="auto"/>
        <w:spacing w:before="0" w:after="333"/>
        <w:ind w:firstLine="746"/>
      </w:pPr>
      <w:proofErr w:type="gramStart"/>
      <w: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  <w:proofErr w:type="gramEnd"/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50"/>
        </w:tabs>
        <w:spacing w:before="0" w:after="299" w:line="280" w:lineRule="exact"/>
        <w:ind w:left="2920" w:firstLine="3"/>
      </w:pPr>
      <w:bookmarkStart w:id="2" w:name="bookmark1"/>
      <w:r>
        <w:t>Организаторы соревнований</w:t>
      </w:r>
      <w:bookmarkEnd w:id="2"/>
    </w:p>
    <w:p w:rsidR="00F52FAE" w:rsidRDefault="002D42FD">
      <w:pPr>
        <w:pStyle w:val="Bodytext20"/>
        <w:shd w:val="clear" w:color="auto" w:fill="auto"/>
        <w:spacing w:before="0"/>
        <w:ind w:firstLine="746"/>
      </w:pPr>
      <w:proofErr w:type="gramStart"/>
      <w:r>
        <w:t xml:space="preserve">В соответствии с пунктом 2.4 статьи 16.1 Федерального закона от 04.12.2007 № 329-ФЗ «О физической культуре и спорте в Российской Федерации», организатором соревнований выступает местная спортивная общественная организация «Федерация гребного слалома, </w:t>
      </w:r>
      <w:proofErr w:type="spellStart"/>
      <w:r>
        <w:t>рафтинга</w:t>
      </w:r>
      <w:proofErr w:type="spellEnd"/>
      <w:r>
        <w:t xml:space="preserve">, </w:t>
      </w:r>
      <w:proofErr w:type="spellStart"/>
      <w:r>
        <w:t>кануполо</w:t>
      </w:r>
      <w:proofErr w:type="spellEnd"/>
      <w:r>
        <w:t xml:space="preserve">, каяк (слалом) кросса, фристайл-родео на бурной воде и водных дистанции спортивного туризма </w:t>
      </w:r>
      <w:proofErr w:type="spellStart"/>
      <w:r>
        <w:t>Приозерского</w:t>
      </w:r>
      <w:proofErr w:type="spellEnd"/>
      <w:r>
        <w:t xml:space="preserve"> района Ленинградской области» (далее - МСОО «ФГВС»).</w:t>
      </w:r>
      <w:r>
        <w:br w:type="page"/>
      </w:r>
      <w:proofErr w:type="gramEnd"/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903"/>
        </w:tabs>
        <w:spacing w:before="0" w:after="240" w:line="322" w:lineRule="exact"/>
        <w:ind w:left="3260"/>
        <w:jc w:val="left"/>
      </w:pPr>
      <w:bookmarkStart w:id="3" w:name="bookmark2"/>
      <w:r>
        <w:lastRenderedPageBreak/>
        <w:t>Обеспечение безопасности участников и зрителей, медицинское обеспечение</w:t>
      </w:r>
      <w:bookmarkEnd w:id="3"/>
    </w:p>
    <w:p w:rsidR="00F52FAE" w:rsidRDefault="002D42FD">
      <w:pPr>
        <w:pStyle w:val="Bodytext20"/>
        <w:shd w:val="clear" w:color="auto" w:fill="auto"/>
        <w:spacing w:before="0"/>
        <w:ind w:firstLine="744"/>
      </w:pPr>
      <w: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F52FAE" w:rsidRDefault="002D42FD">
      <w:pPr>
        <w:pStyle w:val="Bodytext20"/>
        <w:shd w:val="clear" w:color="auto" w:fill="auto"/>
        <w:spacing w:before="0" w:line="302" w:lineRule="exact"/>
        <w:ind w:firstLine="744"/>
      </w:pPr>
      <w:r>
        <w:t xml:space="preserve">Участие в соревнованиях осуществляется только при наличии договора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 и субъектов Российской Федерации.</w:t>
      </w:r>
    </w:p>
    <w:p w:rsidR="00F52FAE" w:rsidRDefault="002D42FD">
      <w:pPr>
        <w:pStyle w:val="Bodytext20"/>
        <w:shd w:val="clear" w:color="auto" w:fill="auto"/>
        <w:spacing w:before="0" w:line="302" w:lineRule="exact"/>
        <w:ind w:firstLine="744"/>
      </w:pPr>
      <w:proofErr w:type="gramStart"/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t xml:space="preserve"> испытаний (тестов) Всероссийского физкультурно-спортивного комплекса «Готов к труду и обороне».</w:t>
      </w:r>
    </w:p>
    <w:p w:rsidR="00F52FAE" w:rsidRDefault="002D42FD">
      <w:pPr>
        <w:pStyle w:val="Bodytext20"/>
        <w:shd w:val="clear" w:color="auto" w:fill="auto"/>
        <w:spacing w:before="0"/>
        <w:ind w:firstLine="744"/>
      </w:pPr>
      <w:r>
        <w:t>Обеспечение медицинской помощью участников соревнований возлагается на МСОО «ФГВС».</w:t>
      </w:r>
    </w:p>
    <w:p w:rsidR="00F52FAE" w:rsidRDefault="002D42FD">
      <w:pPr>
        <w:pStyle w:val="Bodytext20"/>
        <w:shd w:val="clear" w:color="auto" w:fill="auto"/>
        <w:spacing w:before="0" w:after="273"/>
        <w:ind w:firstLine="744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34"/>
        </w:tabs>
        <w:spacing w:before="0" w:after="244" w:line="280" w:lineRule="exact"/>
        <w:ind w:left="3100" w:firstLine="6"/>
      </w:pPr>
      <w:bookmarkStart w:id="4" w:name="bookmark3"/>
      <w:r>
        <w:t>Место и сроки проведения</w:t>
      </w:r>
      <w:bookmarkEnd w:id="4"/>
    </w:p>
    <w:p w:rsidR="00F52FAE" w:rsidRDefault="002D42FD">
      <w:pPr>
        <w:pStyle w:val="Bodytext20"/>
        <w:shd w:val="clear" w:color="auto" w:fill="auto"/>
        <w:spacing w:before="0"/>
        <w:ind w:firstLine="744"/>
      </w:pPr>
      <w:r>
        <w:t xml:space="preserve">Соревнования проводятся по адресу: Ленинградская область, </w:t>
      </w:r>
      <w:proofErr w:type="gramStart"/>
      <w:r>
        <w:t>г</w:t>
      </w:r>
      <w:proofErr w:type="gramEnd"/>
      <w:r>
        <w:t xml:space="preserve">. Приозерск, р. </w:t>
      </w:r>
      <w:proofErr w:type="spellStart"/>
      <w:r>
        <w:t>Вуокса</w:t>
      </w:r>
      <w:proofErr w:type="spellEnd"/>
      <w:r>
        <w:t>.</w:t>
      </w:r>
    </w:p>
    <w:p w:rsidR="00F52FAE" w:rsidRDefault="002D42FD">
      <w:pPr>
        <w:pStyle w:val="Bodytext20"/>
        <w:shd w:val="clear" w:color="auto" w:fill="auto"/>
        <w:spacing w:before="0" w:line="280" w:lineRule="exact"/>
        <w:ind w:firstLine="744"/>
      </w:pPr>
      <w:r>
        <w:t xml:space="preserve">Сроки проведения: с </w:t>
      </w:r>
      <w:r w:rsidR="003716EC">
        <w:t>1</w:t>
      </w:r>
      <w:r>
        <w:t xml:space="preserve"> </w:t>
      </w:r>
      <w:r w:rsidR="003716EC">
        <w:t>июня</w:t>
      </w:r>
      <w:r>
        <w:t xml:space="preserve"> по 3</w:t>
      </w:r>
      <w:r w:rsidR="003716EC">
        <w:t xml:space="preserve"> июня</w:t>
      </w:r>
      <w:r>
        <w:t xml:space="preserve"> 2018 года.</w:t>
      </w:r>
    </w:p>
    <w:p w:rsidR="00F52FAE" w:rsidRDefault="002D42FD">
      <w:pPr>
        <w:pStyle w:val="Bodytext20"/>
        <w:shd w:val="clear" w:color="auto" w:fill="auto"/>
        <w:spacing w:before="0" w:after="267" w:line="280" w:lineRule="exact"/>
        <w:ind w:firstLine="744"/>
      </w:pPr>
      <w:r>
        <w:t xml:space="preserve">День приезда </w:t>
      </w:r>
      <w:r w:rsidR="003716EC">
        <w:t xml:space="preserve">1 июня </w:t>
      </w:r>
      <w:r>
        <w:t>2018 года.</w:t>
      </w:r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34"/>
        </w:tabs>
        <w:spacing w:before="0" w:after="239" w:line="280" w:lineRule="exact"/>
        <w:ind w:left="3100" w:firstLine="6"/>
      </w:pPr>
      <w:bookmarkStart w:id="5" w:name="bookmark4"/>
      <w:r>
        <w:t>Программа соревнований</w:t>
      </w:r>
      <w:bookmarkEnd w:id="5"/>
    </w:p>
    <w:p w:rsidR="00F52FAE" w:rsidRDefault="002D42FD">
      <w:pPr>
        <w:pStyle w:val="Bodytext20"/>
        <w:shd w:val="clear" w:color="auto" w:fill="auto"/>
        <w:spacing w:before="0" w:after="273"/>
        <w:ind w:firstLine="744"/>
      </w:pPr>
      <w:r>
        <w:t xml:space="preserve">Соревнования проводятся в личном зачете среди мужчин и женщин в видах программы К-1М, К-1Ж, С-1М, С-1Ж, С-2М, 3 </w:t>
      </w:r>
      <w:proofErr w:type="spellStart"/>
      <w:r>
        <w:t>х</w:t>
      </w:r>
      <w:proofErr w:type="spellEnd"/>
      <w:r>
        <w:t xml:space="preserve"> К-1М, 3 </w:t>
      </w:r>
      <w:proofErr w:type="spellStart"/>
      <w:r>
        <w:t>х</w:t>
      </w:r>
      <w:proofErr w:type="spellEnd"/>
      <w:r>
        <w:t xml:space="preserve"> С-1М, 3 </w:t>
      </w:r>
      <w:proofErr w:type="spellStart"/>
      <w:r>
        <w:t>х</w:t>
      </w:r>
      <w:proofErr w:type="spellEnd"/>
      <w:proofErr w:type="gramStart"/>
      <w:r>
        <w:t xml:space="preserve"> С</w:t>
      </w:r>
      <w:proofErr w:type="gramEnd"/>
      <w:r>
        <w:t xml:space="preserve">- 2М, 3 </w:t>
      </w:r>
      <w:proofErr w:type="spellStart"/>
      <w:r>
        <w:t>х</w:t>
      </w:r>
      <w:proofErr w:type="spellEnd"/>
      <w:r>
        <w:t xml:space="preserve"> К-1Ж, 3 </w:t>
      </w:r>
      <w:proofErr w:type="spellStart"/>
      <w:r>
        <w:t>х</w:t>
      </w:r>
      <w:proofErr w:type="spellEnd"/>
      <w:r>
        <w:t xml:space="preserve"> С-1Ж.</w:t>
      </w:r>
    </w:p>
    <w:p w:rsidR="003716EC" w:rsidRDefault="003716EC">
      <w:pPr>
        <w:pStyle w:val="Heading10"/>
        <w:keepNext/>
        <w:keepLines/>
        <w:shd w:val="clear" w:color="auto" w:fill="auto"/>
        <w:spacing w:before="0" w:after="272" w:line="280" w:lineRule="exact"/>
        <w:ind w:left="20" w:firstLine="0"/>
        <w:jc w:val="center"/>
      </w:pPr>
      <w:bookmarkStart w:id="6" w:name="bookmark5"/>
    </w:p>
    <w:p w:rsidR="00F52FAE" w:rsidRDefault="002D42FD">
      <w:pPr>
        <w:pStyle w:val="Heading10"/>
        <w:keepNext/>
        <w:keepLines/>
        <w:shd w:val="clear" w:color="auto" w:fill="auto"/>
        <w:spacing w:before="0" w:after="272" w:line="280" w:lineRule="exact"/>
        <w:ind w:left="20" w:firstLine="0"/>
        <w:jc w:val="center"/>
      </w:pPr>
      <w:r>
        <w:t>Расписание соревнований</w:t>
      </w:r>
      <w:bookmarkEnd w:id="6"/>
    </w:p>
    <w:p w:rsidR="00F52FAE" w:rsidRDefault="003716EC" w:rsidP="003716EC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80" w:lineRule="exact"/>
      </w:pPr>
      <w:bookmarkStart w:id="7" w:name="bookmark6"/>
      <w:r>
        <w:t>июня</w:t>
      </w:r>
      <w:r w:rsidR="002D42FD">
        <w:t xml:space="preserve"> (</w:t>
      </w:r>
      <w:r>
        <w:t>пятница</w:t>
      </w:r>
      <w:r w:rsidR="002D42FD">
        <w:t>)</w:t>
      </w:r>
      <w:bookmarkEnd w:id="7"/>
    </w:p>
    <w:p w:rsidR="00F52FAE" w:rsidRDefault="002D42FD">
      <w:pPr>
        <w:pStyle w:val="Bodytext20"/>
        <w:shd w:val="clear" w:color="auto" w:fill="auto"/>
        <w:spacing w:before="0"/>
        <w:ind w:firstLine="335"/>
        <w:jc w:val="left"/>
      </w:pPr>
      <w:r>
        <w:t>17:00 - приезд, размещение участников.</w:t>
      </w:r>
    </w:p>
    <w:p w:rsidR="00F52FAE" w:rsidRDefault="00472B47">
      <w:pPr>
        <w:pStyle w:val="Bodytext20"/>
        <w:shd w:val="clear" w:color="auto" w:fill="auto"/>
        <w:spacing w:before="0" w:after="244"/>
        <w:ind w:firstLine="335"/>
        <w:jc w:val="left"/>
      </w:pPr>
      <w:r>
        <w:lastRenderedPageBreak/>
        <w:t>19</w:t>
      </w:r>
      <w:r w:rsidR="002D42FD">
        <w:t>:30 - 21:30 - совещание с представителями команд, выдача стартовых номеров, мандатная комиссия.</w:t>
      </w:r>
    </w:p>
    <w:p w:rsidR="00F52FAE" w:rsidRDefault="003716EC" w:rsidP="003716EC">
      <w:pPr>
        <w:pStyle w:val="Heading10"/>
        <w:keepNext/>
        <w:keepLines/>
        <w:shd w:val="clear" w:color="auto" w:fill="auto"/>
        <w:tabs>
          <w:tab w:val="left" w:pos="1208"/>
        </w:tabs>
        <w:spacing w:before="0" w:after="0" w:line="317" w:lineRule="exact"/>
        <w:ind w:left="734" w:firstLine="0"/>
      </w:pPr>
      <w:bookmarkStart w:id="8" w:name="bookmark7"/>
      <w:r>
        <w:t>2 июня</w:t>
      </w:r>
      <w:r w:rsidR="002D42FD">
        <w:t xml:space="preserve"> (</w:t>
      </w:r>
      <w:r>
        <w:t>суббота</w:t>
      </w:r>
      <w:r w:rsidR="002D42FD">
        <w:t>)</w:t>
      </w:r>
      <w:bookmarkEnd w:id="8"/>
    </w:p>
    <w:p w:rsidR="00472B47" w:rsidRPr="00472B47" w:rsidRDefault="00472B47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bookmarkStart w:id="9" w:name="bookmark8"/>
      <w:r w:rsidRPr="00472B47">
        <w:rPr>
          <w:sz w:val="28"/>
          <w:szCs w:val="28"/>
        </w:rPr>
        <w:t>10:45 – открытие соревнований;</w:t>
      </w:r>
    </w:p>
    <w:p w:rsidR="00BE5838" w:rsidRDefault="00472B47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r w:rsidRPr="00472B47">
        <w:rPr>
          <w:sz w:val="28"/>
          <w:szCs w:val="28"/>
        </w:rPr>
        <w:t xml:space="preserve">11:00 – сбор судей, подготовка к работе; </w:t>
      </w:r>
    </w:p>
    <w:p w:rsidR="00472B47" w:rsidRPr="00472B47" w:rsidRDefault="00472B47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r w:rsidRPr="00472B47">
        <w:rPr>
          <w:sz w:val="28"/>
          <w:szCs w:val="28"/>
        </w:rPr>
        <w:t>11:00 – показательный заезд;</w:t>
      </w:r>
    </w:p>
    <w:p w:rsidR="00472B47" w:rsidRPr="00472B47" w:rsidRDefault="00472B47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r w:rsidRPr="00472B47">
        <w:rPr>
          <w:sz w:val="28"/>
          <w:szCs w:val="28"/>
        </w:rPr>
        <w:t>11:15 – утверждение трассы;</w:t>
      </w:r>
    </w:p>
    <w:p w:rsidR="00472B47" w:rsidRPr="00472B47" w:rsidRDefault="00472B47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r w:rsidRPr="00472B47">
        <w:rPr>
          <w:sz w:val="28"/>
          <w:szCs w:val="28"/>
        </w:rPr>
        <w:t xml:space="preserve">12:00 – 14:00 – две попытки </w:t>
      </w:r>
      <w:r w:rsidRPr="00BE5838">
        <w:rPr>
          <w:sz w:val="28"/>
          <w:szCs w:val="28"/>
        </w:rPr>
        <w:t xml:space="preserve">Первенства </w:t>
      </w:r>
      <w:r w:rsidR="00D035CD" w:rsidRPr="00D035CD">
        <w:rPr>
          <w:sz w:val="28"/>
          <w:szCs w:val="28"/>
        </w:rPr>
        <w:t>до 17 лет</w:t>
      </w:r>
      <w:r w:rsidR="00D035CD" w:rsidRPr="00BE5838">
        <w:rPr>
          <w:sz w:val="28"/>
          <w:szCs w:val="28"/>
        </w:rPr>
        <w:t xml:space="preserve"> </w:t>
      </w:r>
      <w:proofErr w:type="spellStart"/>
      <w:r w:rsidR="00BE5838" w:rsidRPr="00BE5838">
        <w:rPr>
          <w:sz w:val="28"/>
          <w:szCs w:val="28"/>
        </w:rPr>
        <w:t>Приозерского</w:t>
      </w:r>
      <w:proofErr w:type="spellEnd"/>
      <w:r w:rsidR="00BE5838" w:rsidRPr="00BE5838">
        <w:rPr>
          <w:sz w:val="28"/>
          <w:szCs w:val="28"/>
        </w:rPr>
        <w:t xml:space="preserve"> района </w:t>
      </w:r>
      <w:r w:rsidRPr="00BE5838">
        <w:rPr>
          <w:sz w:val="28"/>
          <w:szCs w:val="28"/>
        </w:rPr>
        <w:t>в</w:t>
      </w:r>
      <w:r w:rsidRPr="00472B47">
        <w:rPr>
          <w:sz w:val="28"/>
          <w:szCs w:val="28"/>
        </w:rPr>
        <w:t xml:space="preserve"> категориях: С-1М,     К-1Ж, С-2М, С-2</w:t>
      </w:r>
      <w:r w:rsidRPr="00472B47">
        <w:rPr>
          <w:sz w:val="28"/>
          <w:szCs w:val="28"/>
          <w:lang w:val="en-US"/>
        </w:rPr>
        <w:t>MIX</w:t>
      </w:r>
      <w:r w:rsidRPr="00472B47">
        <w:rPr>
          <w:sz w:val="28"/>
          <w:szCs w:val="28"/>
        </w:rPr>
        <w:t>, без перерыва между попытками и категориями; стартовый интервал – 1минута;</w:t>
      </w:r>
    </w:p>
    <w:p w:rsidR="00BE5838" w:rsidRDefault="00472B47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r w:rsidRPr="00472B47">
        <w:rPr>
          <w:sz w:val="28"/>
          <w:szCs w:val="28"/>
        </w:rPr>
        <w:t xml:space="preserve">14:00 – 15:00 – подача заявок на командные гонки; </w:t>
      </w:r>
    </w:p>
    <w:p w:rsidR="00472B47" w:rsidRPr="00472B47" w:rsidRDefault="00472B47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r w:rsidRPr="00472B47">
        <w:rPr>
          <w:sz w:val="28"/>
          <w:szCs w:val="28"/>
        </w:rPr>
        <w:t>14:00 – 15:30 – перерыв;</w:t>
      </w:r>
    </w:p>
    <w:p w:rsidR="00472B47" w:rsidRPr="00472B47" w:rsidRDefault="00E072D1" w:rsidP="00472B47">
      <w:pPr>
        <w:shd w:val="clear" w:color="auto" w:fill="FFFFFF"/>
        <w:spacing w:after="75" w:line="360" w:lineRule="atLeast"/>
        <w:rPr>
          <w:sz w:val="28"/>
          <w:szCs w:val="28"/>
        </w:rPr>
      </w:pPr>
      <w:r>
        <w:rPr>
          <w:sz w:val="28"/>
          <w:szCs w:val="28"/>
        </w:rPr>
        <w:t>15:30 – 16:30 –одна попытка</w:t>
      </w:r>
      <w:r w:rsidR="00472B47" w:rsidRPr="00472B47">
        <w:rPr>
          <w:sz w:val="28"/>
          <w:szCs w:val="28"/>
        </w:rPr>
        <w:t xml:space="preserve"> командных гонок в категориях: 3 </w:t>
      </w:r>
      <w:proofErr w:type="spellStart"/>
      <w:r w:rsidR="00472B47" w:rsidRPr="00472B47">
        <w:rPr>
          <w:sz w:val="28"/>
          <w:szCs w:val="28"/>
        </w:rPr>
        <w:t>х</w:t>
      </w:r>
      <w:proofErr w:type="spellEnd"/>
      <w:r w:rsidR="00472B47" w:rsidRPr="00472B47">
        <w:rPr>
          <w:sz w:val="28"/>
          <w:szCs w:val="28"/>
        </w:rPr>
        <w:t xml:space="preserve"> С-1М, 3 </w:t>
      </w:r>
      <w:proofErr w:type="spellStart"/>
      <w:r w:rsidR="00472B47" w:rsidRPr="00472B47">
        <w:rPr>
          <w:sz w:val="28"/>
          <w:szCs w:val="28"/>
        </w:rPr>
        <w:t>х</w:t>
      </w:r>
      <w:proofErr w:type="spellEnd"/>
      <w:r w:rsidR="00472B47" w:rsidRPr="00472B47">
        <w:rPr>
          <w:sz w:val="28"/>
          <w:szCs w:val="28"/>
        </w:rPr>
        <w:t xml:space="preserve"> К-1Ж, 3 </w:t>
      </w:r>
      <w:proofErr w:type="spellStart"/>
      <w:r w:rsidR="00472B47" w:rsidRPr="00472B47">
        <w:rPr>
          <w:sz w:val="28"/>
          <w:szCs w:val="28"/>
        </w:rPr>
        <w:t>х</w:t>
      </w:r>
      <w:proofErr w:type="spellEnd"/>
      <w:r w:rsidR="00472B47" w:rsidRPr="00472B47">
        <w:rPr>
          <w:sz w:val="28"/>
          <w:szCs w:val="28"/>
        </w:rPr>
        <w:t xml:space="preserve"> С-2М, 3 </w:t>
      </w:r>
      <w:proofErr w:type="spellStart"/>
      <w:r w:rsidR="00472B47" w:rsidRPr="00472B47">
        <w:rPr>
          <w:sz w:val="28"/>
          <w:szCs w:val="28"/>
        </w:rPr>
        <w:t>х</w:t>
      </w:r>
      <w:proofErr w:type="spellEnd"/>
      <w:r w:rsidR="00472B47" w:rsidRPr="00472B47">
        <w:rPr>
          <w:sz w:val="28"/>
          <w:szCs w:val="28"/>
        </w:rPr>
        <w:t xml:space="preserve"> С-2</w:t>
      </w:r>
      <w:r w:rsidR="00472B47" w:rsidRPr="00472B47">
        <w:rPr>
          <w:sz w:val="28"/>
          <w:szCs w:val="28"/>
          <w:lang w:val="en-US"/>
        </w:rPr>
        <w:t>MIX</w:t>
      </w:r>
      <w:r w:rsidR="00472B47" w:rsidRPr="00472B47">
        <w:rPr>
          <w:sz w:val="28"/>
          <w:szCs w:val="28"/>
        </w:rPr>
        <w:t xml:space="preserve"> без перерыва между категориями; стартовый интервал – 2 минуты.</w:t>
      </w:r>
    </w:p>
    <w:p w:rsidR="00F52FAE" w:rsidRDefault="003716EC" w:rsidP="003716EC">
      <w:pPr>
        <w:pStyle w:val="Heading10"/>
        <w:keepNext/>
        <w:keepLines/>
        <w:shd w:val="clear" w:color="auto" w:fill="auto"/>
        <w:tabs>
          <w:tab w:val="left" w:pos="1213"/>
        </w:tabs>
        <w:spacing w:before="0" w:after="0" w:line="322" w:lineRule="exact"/>
        <w:ind w:left="734" w:firstLine="0"/>
      </w:pPr>
      <w:r>
        <w:t>3 июня</w:t>
      </w:r>
      <w:r w:rsidR="002D42FD">
        <w:t xml:space="preserve"> (</w:t>
      </w:r>
      <w:r>
        <w:t>воскресенье</w:t>
      </w:r>
      <w:r w:rsidR="002D42FD">
        <w:t>)</w:t>
      </w:r>
      <w:bookmarkEnd w:id="9"/>
    </w:p>
    <w:p w:rsidR="00BE5838" w:rsidRPr="00BE5838" w:rsidRDefault="00BE5838" w:rsidP="00BE5838">
      <w:pPr>
        <w:widowControl/>
        <w:shd w:val="clear" w:color="auto" w:fill="FFFFFF"/>
        <w:spacing w:after="75" w:line="360" w:lineRule="atLeast"/>
        <w:rPr>
          <w:sz w:val="28"/>
          <w:szCs w:val="28"/>
          <w:lang w:bidi="ar-SA"/>
        </w:rPr>
      </w:pPr>
      <w:r w:rsidRPr="00BE5838">
        <w:rPr>
          <w:sz w:val="28"/>
          <w:szCs w:val="28"/>
          <w:lang w:bidi="ar-SA"/>
        </w:rPr>
        <w:t>10:00 – сбор судей, подготовка к работе, показательный заезд, утверждение трассы;</w:t>
      </w:r>
    </w:p>
    <w:p w:rsidR="00BE5838" w:rsidRPr="00BE5838" w:rsidRDefault="00BE5838" w:rsidP="00BE5838">
      <w:pPr>
        <w:widowControl/>
        <w:shd w:val="clear" w:color="auto" w:fill="FFFFFF"/>
        <w:spacing w:after="75" w:line="360" w:lineRule="atLeast"/>
        <w:rPr>
          <w:sz w:val="28"/>
          <w:szCs w:val="28"/>
          <w:lang w:bidi="ar-SA"/>
        </w:rPr>
      </w:pPr>
      <w:r w:rsidRPr="00BE5838">
        <w:rPr>
          <w:sz w:val="28"/>
          <w:szCs w:val="28"/>
          <w:lang w:bidi="ar-SA"/>
        </w:rPr>
        <w:t xml:space="preserve">11:00 – 13:00 – две попытки Первенства </w:t>
      </w:r>
      <w:r w:rsidR="00D035CD" w:rsidRPr="00BE5838">
        <w:rPr>
          <w:sz w:val="28"/>
          <w:szCs w:val="28"/>
          <w:lang w:bidi="ar-SA"/>
        </w:rPr>
        <w:t xml:space="preserve">до 17 лет </w:t>
      </w:r>
      <w:proofErr w:type="spellStart"/>
      <w:r w:rsidRPr="00BE5838">
        <w:rPr>
          <w:sz w:val="28"/>
          <w:szCs w:val="28"/>
        </w:rPr>
        <w:t>Приозерского</w:t>
      </w:r>
      <w:proofErr w:type="spellEnd"/>
      <w:r w:rsidRPr="00BE5838">
        <w:rPr>
          <w:sz w:val="28"/>
          <w:szCs w:val="28"/>
        </w:rPr>
        <w:t xml:space="preserve"> района</w:t>
      </w:r>
      <w:r w:rsidRPr="00BE5838">
        <w:rPr>
          <w:sz w:val="28"/>
          <w:szCs w:val="28"/>
          <w:lang w:bidi="ar-SA"/>
        </w:rPr>
        <w:t xml:space="preserve"> в категориях: К-1М и    С-1Ж  без перерыва между попытками и категориями; стартовый интервал – 1 минута;</w:t>
      </w:r>
    </w:p>
    <w:p w:rsidR="00BE5838" w:rsidRDefault="00BE5838" w:rsidP="00BE5838">
      <w:pPr>
        <w:widowControl/>
        <w:shd w:val="clear" w:color="auto" w:fill="FFFFFF"/>
        <w:spacing w:after="75" w:line="360" w:lineRule="atLeast"/>
        <w:rPr>
          <w:sz w:val="28"/>
          <w:szCs w:val="28"/>
          <w:lang w:bidi="ar-SA"/>
        </w:rPr>
      </w:pPr>
      <w:r w:rsidRPr="00BE5838">
        <w:rPr>
          <w:sz w:val="28"/>
          <w:szCs w:val="28"/>
          <w:lang w:bidi="ar-SA"/>
        </w:rPr>
        <w:t xml:space="preserve">13:00 – 14:00 – подача заявок на командные гонки; </w:t>
      </w:r>
    </w:p>
    <w:p w:rsidR="00BE5838" w:rsidRPr="00BE5838" w:rsidRDefault="00BE5838" w:rsidP="00BE5838">
      <w:pPr>
        <w:widowControl/>
        <w:shd w:val="clear" w:color="auto" w:fill="FFFFFF"/>
        <w:spacing w:after="75" w:line="360" w:lineRule="atLeast"/>
        <w:rPr>
          <w:sz w:val="28"/>
          <w:szCs w:val="28"/>
          <w:lang w:bidi="ar-SA"/>
        </w:rPr>
      </w:pPr>
      <w:r w:rsidRPr="00BE5838">
        <w:rPr>
          <w:sz w:val="28"/>
          <w:szCs w:val="28"/>
          <w:lang w:bidi="ar-SA"/>
        </w:rPr>
        <w:t>13:00 – 14:30 – перерыв;</w:t>
      </w:r>
    </w:p>
    <w:p w:rsidR="00BE5838" w:rsidRPr="00BE5838" w:rsidRDefault="00E072D1" w:rsidP="00BE5838">
      <w:pPr>
        <w:widowControl/>
        <w:shd w:val="clear" w:color="auto" w:fill="FFFFFF"/>
        <w:spacing w:after="75" w:line="360" w:lineRule="atLeas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14:30 – 15:30 – одна попытка</w:t>
      </w:r>
      <w:r w:rsidR="00BE5838" w:rsidRPr="00BE5838">
        <w:rPr>
          <w:sz w:val="28"/>
          <w:szCs w:val="28"/>
          <w:lang w:bidi="ar-SA"/>
        </w:rPr>
        <w:t xml:space="preserve"> командных гонок в категориях 3 </w:t>
      </w:r>
      <w:proofErr w:type="spellStart"/>
      <w:r w:rsidR="00BE5838" w:rsidRPr="00BE5838">
        <w:rPr>
          <w:sz w:val="28"/>
          <w:szCs w:val="28"/>
          <w:lang w:bidi="ar-SA"/>
        </w:rPr>
        <w:t>х</w:t>
      </w:r>
      <w:proofErr w:type="spellEnd"/>
      <w:r w:rsidR="00BE5838" w:rsidRPr="00BE5838">
        <w:rPr>
          <w:sz w:val="28"/>
          <w:szCs w:val="28"/>
          <w:lang w:bidi="ar-SA"/>
        </w:rPr>
        <w:t xml:space="preserve"> К-1М и 3 </w:t>
      </w:r>
      <w:proofErr w:type="spellStart"/>
      <w:r w:rsidR="00BE5838" w:rsidRPr="00BE5838">
        <w:rPr>
          <w:sz w:val="28"/>
          <w:szCs w:val="28"/>
          <w:lang w:bidi="ar-SA"/>
        </w:rPr>
        <w:t>х</w:t>
      </w:r>
      <w:proofErr w:type="spellEnd"/>
      <w:r w:rsidR="00BE5838" w:rsidRPr="00BE5838">
        <w:rPr>
          <w:sz w:val="28"/>
          <w:szCs w:val="28"/>
          <w:lang w:bidi="ar-SA"/>
        </w:rPr>
        <w:t xml:space="preserve"> С-1Ж   без перерыва между категориями; стартовый интервал – 2 минуты;</w:t>
      </w:r>
    </w:p>
    <w:p w:rsidR="00BE5838" w:rsidRPr="00BE5838" w:rsidRDefault="00BE5838" w:rsidP="00BE5838">
      <w:pPr>
        <w:widowControl/>
        <w:shd w:val="clear" w:color="auto" w:fill="FFFFFF"/>
        <w:spacing w:after="75" w:line="360" w:lineRule="atLeast"/>
        <w:rPr>
          <w:sz w:val="28"/>
          <w:szCs w:val="28"/>
          <w:lang w:bidi="ar-SA"/>
        </w:rPr>
      </w:pPr>
      <w:r w:rsidRPr="00BE5838">
        <w:rPr>
          <w:sz w:val="28"/>
          <w:szCs w:val="28"/>
          <w:lang w:bidi="ar-SA"/>
        </w:rPr>
        <w:t>15:30 – 16:30 – Экстрим-слалом К-1М и К-1Ж</w:t>
      </w:r>
      <w:proofErr w:type="gramStart"/>
      <w:r w:rsidRPr="00BE5838">
        <w:rPr>
          <w:sz w:val="28"/>
          <w:szCs w:val="28"/>
          <w:lang w:bidi="ar-SA"/>
        </w:rPr>
        <w:t xml:space="preserve"> ;</w:t>
      </w:r>
      <w:proofErr w:type="gramEnd"/>
    </w:p>
    <w:p w:rsidR="00BE5838" w:rsidRPr="00BE5838" w:rsidRDefault="00BE5838" w:rsidP="00BE5838">
      <w:pPr>
        <w:widowControl/>
        <w:shd w:val="clear" w:color="auto" w:fill="FFFFFF"/>
        <w:spacing w:after="75" w:line="360" w:lineRule="atLeast"/>
        <w:rPr>
          <w:sz w:val="28"/>
          <w:szCs w:val="28"/>
          <w:lang w:bidi="ar-SA"/>
        </w:rPr>
      </w:pPr>
      <w:r w:rsidRPr="00BE5838">
        <w:rPr>
          <w:sz w:val="28"/>
          <w:szCs w:val="28"/>
          <w:lang w:bidi="ar-SA"/>
        </w:rPr>
        <w:t xml:space="preserve">17:00 – награждение Первенства </w:t>
      </w:r>
      <w:r w:rsidR="00D035CD" w:rsidRPr="00BE5838">
        <w:rPr>
          <w:sz w:val="28"/>
          <w:szCs w:val="28"/>
          <w:lang w:bidi="ar-SA"/>
        </w:rPr>
        <w:t>до 17 лет</w:t>
      </w:r>
      <w:r w:rsidR="00D035CD" w:rsidRPr="00BE5838">
        <w:rPr>
          <w:sz w:val="28"/>
          <w:szCs w:val="28"/>
        </w:rPr>
        <w:t xml:space="preserve"> </w:t>
      </w:r>
      <w:proofErr w:type="spellStart"/>
      <w:r w:rsidRPr="00BE5838">
        <w:rPr>
          <w:sz w:val="28"/>
          <w:szCs w:val="28"/>
        </w:rPr>
        <w:t>Приозерского</w:t>
      </w:r>
      <w:proofErr w:type="spellEnd"/>
      <w:r w:rsidRPr="00BE5838">
        <w:rPr>
          <w:sz w:val="28"/>
          <w:szCs w:val="28"/>
        </w:rPr>
        <w:t xml:space="preserve"> района</w:t>
      </w:r>
      <w:r w:rsidRPr="00BE5838">
        <w:rPr>
          <w:sz w:val="28"/>
          <w:szCs w:val="28"/>
          <w:lang w:bidi="ar-SA"/>
        </w:rPr>
        <w:t>, закрытие соревнований.</w:t>
      </w:r>
    </w:p>
    <w:p w:rsidR="00F52FAE" w:rsidRDefault="002D42FD">
      <w:pPr>
        <w:pStyle w:val="Bodytext20"/>
        <w:shd w:val="clear" w:color="auto" w:fill="auto"/>
        <w:spacing w:before="0" w:after="273"/>
        <w:ind w:firstLine="734"/>
      </w:pPr>
      <w:r>
        <w:t>В программу соревнований могут быть внесены изменения в связи с гидрологической обстановкой.</w:t>
      </w:r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26"/>
        </w:tabs>
        <w:spacing w:before="0" w:after="294" w:line="280" w:lineRule="exact"/>
        <w:ind w:left="3140" w:firstLine="4"/>
      </w:pPr>
      <w:bookmarkStart w:id="10" w:name="bookmark9"/>
      <w:r>
        <w:t>Участники соревнований</w:t>
      </w:r>
      <w:bookmarkEnd w:id="10"/>
    </w:p>
    <w:p w:rsidR="00F52FAE" w:rsidRDefault="002D42FD">
      <w:pPr>
        <w:pStyle w:val="Bodytext20"/>
        <w:shd w:val="clear" w:color="auto" w:fill="auto"/>
        <w:tabs>
          <w:tab w:val="right" w:pos="9749"/>
        </w:tabs>
        <w:spacing w:before="0"/>
        <w:ind w:firstLine="734"/>
      </w:pPr>
      <w:r>
        <w:t>К соревнованиям допускаются все желающие</w:t>
      </w:r>
      <w:r>
        <w:tab/>
        <w:t>спортсмены,</w:t>
      </w:r>
    </w:p>
    <w:p w:rsidR="00F52FAE" w:rsidRDefault="002D42FD">
      <w:pPr>
        <w:pStyle w:val="Bodytext20"/>
        <w:shd w:val="clear" w:color="auto" w:fill="auto"/>
        <w:spacing w:before="0" w:after="273"/>
      </w:pPr>
      <w:r>
        <w:t>представляющие физкультурно-спортивные организации субъектов Российской Федерации.</w:t>
      </w:r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78"/>
        </w:tabs>
        <w:spacing w:before="0" w:after="299" w:line="280" w:lineRule="exact"/>
        <w:ind w:left="3600" w:hanging="5"/>
      </w:pPr>
      <w:bookmarkStart w:id="11" w:name="bookmark10"/>
      <w:r>
        <w:lastRenderedPageBreak/>
        <w:t>Заявки на участие</w:t>
      </w:r>
      <w:bookmarkEnd w:id="11"/>
    </w:p>
    <w:p w:rsidR="00F52FAE" w:rsidRDefault="002D42FD">
      <w:pPr>
        <w:pStyle w:val="Bodytext20"/>
        <w:shd w:val="clear" w:color="auto" w:fill="auto"/>
        <w:spacing w:before="0"/>
        <w:ind w:firstLine="734"/>
      </w:pPr>
      <w:r>
        <w:t>Заявки на участие в соревнованиях подаются до 25.0</w:t>
      </w:r>
      <w:r w:rsidR="003716EC">
        <w:t>5</w:t>
      </w:r>
      <w:r>
        <w:t xml:space="preserve">.2018 включительно в МСОО «ФГВС» по электронной почте: </w:t>
      </w:r>
      <w:hyperlink r:id="rId7" w:history="1">
        <w:r w:rsidR="00680FE8" w:rsidRPr="00EB7423">
          <w:rPr>
            <w:rStyle w:val="a7"/>
            <w:lang w:val="en-US"/>
          </w:rPr>
          <w:t>zayavka</w:t>
        </w:r>
        <w:r w:rsidR="00680FE8" w:rsidRPr="00EB7423">
          <w:rPr>
            <w:rStyle w:val="a7"/>
          </w:rPr>
          <w:t>-</w:t>
        </w:r>
        <w:r w:rsidR="00680FE8" w:rsidRPr="00EB7423">
          <w:rPr>
            <w:rStyle w:val="a7"/>
            <w:lang w:val="en-US"/>
          </w:rPr>
          <w:t>spb</w:t>
        </w:r>
        <w:r w:rsidR="00680FE8" w:rsidRPr="00EB7423">
          <w:rPr>
            <w:rStyle w:val="a7"/>
          </w:rPr>
          <w:t>@.</w:t>
        </w:r>
        <w:r w:rsidR="00680FE8" w:rsidRPr="00EB7423">
          <w:rPr>
            <w:rStyle w:val="a7"/>
            <w:lang w:val="en-US"/>
          </w:rPr>
          <w:t>yandex</w:t>
        </w:r>
        <w:r w:rsidR="00680FE8" w:rsidRPr="00EB7423">
          <w:rPr>
            <w:rStyle w:val="a7"/>
          </w:rPr>
          <w:t>.</w:t>
        </w:r>
        <w:r w:rsidR="00680FE8" w:rsidRPr="00EB7423">
          <w:rPr>
            <w:rStyle w:val="a7"/>
            <w:lang w:val="en-US"/>
          </w:rPr>
          <w:t>ru</w:t>
        </w:r>
      </w:hyperlink>
      <w:r w:rsidR="00680FE8">
        <w:rPr>
          <w:rStyle w:val="Bodytext21"/>
        </w:rPr>
        <w:t>.</w:t>
      </w:r>
      <w:r>
        <w:t xml:space="preserve"> </w:t>
      </w:r>
      <w:r>
        <w:rPr>
          <w:rStyle w:val="Bodytext2Bold"/>
        </w:rPr>
        <w:t>На месте проведения соревнований заявки приниматься не будут.</w:t>
      </w:r>
    </w:p>
    <w:p w:rsidR="00F52FAE" w:rsidRDefault="002D42FD" w:rsidP="00D91CD9">
      <w:pPr>
        <w:pStyle w:val="Bodytext20"/>
        <w:shd w:val="clear" w:color="auto" w:fill="auto"/>
        <w:spacing w:before="0"/>
        <w:ind w:firstLine="734"/>
      </w:pPr>
      <w:r>
        <w:t>На комиссии по допуску, проходящей на месте проведения соревнований, представитель команды должен представить заявку (Приложение 1), заверенную руководителем организации, с действующим медицинским допуском на каждого спортсмена.</w:t>
      </w:r>
      <w:r w:rsidR="00D91CD9">
        <w:t xml:space="preserve"> </w:t>
      </w:r>
      <w:r>
        <w:t>К заявке прилагаются следующие документы на каждого спортсмена:</w:t>
      </w:r>
    </w:p>
    <w:p w:rsidR="00F52FAE" w:rsidRDefault="002D42FD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40"/>
      </w:pPr>
      <w:r>
        <w:t>договор (оригинал) о страховании жизни и здоровья от несчастных случаев;</w:t>
      </w:r>
    </w:p>
    <w:p w:rsidR="00F52FAE" w:rsidRDefault="002D42FD">
      <w:pPr>
        <w:pStyle w:val="Bodytext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паспорт (свидетельство о рождении);</w:t>
      </w:r>
    </w:p>
    <w:p w:rsidR="00F52FAE" w:rsidRDefault="002D42FD">
      <w:pPr>
        <w:pStyle w:val="Bodytext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классификационная книжка спортсмена.</w:t>
      </w:r>
    </w:p>
    <w:p w:rsidR="00F52FAE" w:rsidRDefault="002D42FD">
      <w:pPr>
        <w:pStyle w:val="Bodytext20"/>
        <w:shd w:val="clear" w:color="auto" w:fill="auto"/>
        <w:spacing w:before="0"/>
        <w:ind w:firstLine="740"/>
      </w:pPr>
      <w:r>
        <w:t xml:space="preserve">Если участник </w:t>
      </w:r>
      <w:proofErr w:type="gramStart"/>
      <w:r>
        <w:t>заявляется</w:t>
      </w:r>
      <w:proofErr w:type="gramEnd"/>
      <w:r>
        <w:t xml:space="preserve"> в нескольких видах программы, то по каждому виду он указывается в заявке отдельной строкой.</w:t>
      </w:r>
    </w:p>
    <w:p w:rsidR="00F52FAE" w:rsidRDefault="002D42FD">
      <w:pPr>
        <w:pStyle w:val="Bodytext20"/>
        <w:shd w:val="clear" w:color="auto" w:fill="auto"/>
        <w:spacing w:before="0" w:after="333"/>
        <w:ind w:firstLine="740"/>
      </w:pPr>
      <w:r>
        <w:t xml:space="preserve">Судьи обязаны </w:t>
      </w:r>
      <w:proofErr w:type="gramStart"/>
      <w:r>
        <w:t>предоставить документ</w:t>
      </w:r>
      <w:proofErr w:type="gramEnd"/>
      <w:r>
        <w:t xml:space="preserve"> о судейской квалификации, копии ИНН, СНИЛС и паспорта (стр. 2-5).</w:t>
      </w:r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46"/>
        </w:tabs>
        <w:spacing w:before="0" w:after="244" w:line="280" w:lineRule="exact"/>
        <w:ind w:left="2660" w:hanging="1"/>
      </w:pPr>
      <w:bookmarkStart w:id="12" w:name="bookmark11"/>
      <w:r>
        <w:t>Подведение итогов соревнований</w:t>
      </w:r>
      <w:bookmarkEnd w:id="12"/>
    </w:p>
    <w:p w:rsidR="00F52FAE" w:rsidRDefault="002D42FD">
      <w:pPr>
        <w:pStyle w:val="Bodytext20"/>
        <w:shd w:val="clear" w:color="auto" w:fill="auto"/>
        <w:spacing w:before="0"/>
        <w:ind w:firstLine="740"/>
      </w:pPr>
      <w:r>
        <w:t>Победители и призёры соревнований в видах программы К-1М, К-1Ж, С-1М, С-1Ж, С-2М определяются по результату прохождения трассы по лучшей попытке личных гонок.</w:t>
      </w:r>
    </w:p>
    <w:p w:rsidR="00F52FAE" w:rsidRDefault="002D42FD">
      <w:pPr>
        <w:pStyle w:val="Bodytext20"/>
        <w:shd w:val="clear" w:color="auto" w:fill="auto"/>
        <w:spacing w:before="0"/>
        <w:ind w:firstLine="740"/>
      </w:pPr>
      <w:r>
        <w:t>В видах программы 3хК-1, 3хС-1, 3хС-2 победители и призеры определяются по результатам прохождени</w:t>
      </w:r>
      <w:r w:rsidR="00E072D1">
        <w:t>я трассы</w:t>
      </w:r>
      <w:r>
        <w:t>.</w:t>
      </w:r>
    </w:p>
    <w:p w:rsidR="00F52FAE" w:rsidRDefault="002D42FD">
      <w:pPr>
        <w:pStyle w:val="Bodytext20"/>
        <w:shd w:val="clear" w:color="auto" w:fill="auto"/>
        <w:spacing w:before="0"/>
        <w:ind w:firstLine="740"/>
      </w:pPr>
      <w:r>
        <w:t>Порядок подачи и рассмотрения протестов осуществляется согласно правилам.</w:t>
      </w:r>
    </w:p>
    <w:p w:rsidR="00F52FAE" w:rsidRDefault="002D42FD">
      <w:pPr>
        <w:pStyle w:val="Bodytext20"/>
        <w:shd w:val="clear" w:color="auto" w:fill="auto"/>
        <w:spacing w:before="0" w:after="333"/>
        <w:ind w:firstLine="740"/>
      </w:pPr>
      <w:proofErr w:type="gramStart"/>
      <w:r>
        <w:t>Отчет о проведении соревнований и протоколы соревнований МОО «ФГС» представляет на бумажном и электронном носителях в Комитет в течение 3 рабочих дней после окончания соревнований.</w:t>
      </w:r>
      <w:proofErr w:type="gramEnd"/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09"/>
        </w:tabs>
        <w:spacing w:before="0" w:after="244" w:line="280" w:lineRule="exact"/>
        <w:ind w:left="3920" w:firstLine="2"/>
      </w:pPr>
      <w:bookmarkStart w:id="13" w:name="bookmark12"/>
      <w:r>
        <w:t>Награждение</w:t>
      </w:r>
      <w:bookmarkEnd w:id="13"/>
    </w:p>
    <w:p w:rsidR="00F52FAE" w:rsidRDefault="002D42FD">
      <w:pPr>
        <w:pStyle w:val="Bodytext20"/>
        <w:shd w:val="clear" w:color="auto" w:fill="auto"/>
        <w:spacing w:before="0"/>
        <w:ind w:firstLine="740"/>
      </w:pPr>
      <w:r>
        <w:t>Победители в каж</w:t>
      </w:r>
      <w:r w:rsidR="003716EC">
        <w:t>дом виде программы награждаются</w:t>
      </w:r>
      <w:r>
        <w:t>, медалями и грамотами Комитета.</w:t>
      </w:r>
    </w:p>
    <w:p w:rsidR="00F52FAE" w:rsidRDefault="002D42FD">
      <w:pPr>
        <w:pStyle w:val="Bodytext20"/>
        <w:shd w:val="clear" w:color="auto" w:fill="auto"/>
        <w:spacing w:before="0"/>
        <w:ind w:firstLine="740"/>
      </w:pPr>
      <w:r>
        <w:t>Призеры в каждом виде программы награждаются медалями и грамотами Комитета.</w:t>
      </w:r>
    </w:p>
    <w:p w:rsidR="00F52FAE" w:rsidRDefault="002D42FD">
      <w:pPr>
        <w:pStyle w:val="Bodytext20"/>
        <w:shd w:val="clear" w:color="auto" w:fill="auto"/>
        <w:spacing w:before="0" w:after="333"/>
        <w:ind w:firstLine="740"/>
      </w:pPr>
      <w:r>
        <w:t>Дополнительно могут устанавливаться призы спонсорами и другими организациями.</w:t>
      </w:r>
    </w:p>
    <w:p w:rsidR="00F52FAE" w:rsidRDefault="002D42F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36"/>
        </w:tabs>
        <w:spacing w:before="0" w:after="244" w:line="280" w:lineRule="exact"/>
        <w:ind w:left="3620" w:firstLine="4"/>
      </w:pPr>
      <w:bookmarkStart w:id="14" w:name="bookmark13"/>
      <w:r>
        <w:t>Финансирование</w:t>
      </w:r>
      <w:bookmarkEnd w:id="14"/>
    </w:p>
    <w:p w:rsidR="00F52FAE" w:rsidRDefault="002D42FD">
      <w:pPr>
        <w:pStyle w:val="Bodytext20"/>
        <w:shd w:val="clear" w:color="auto" w:fill="auto"/>
        <w:tabs>
          <w:tab w:val="right" w:pos="5552"/>
          <w:tab w:val="left" w:pos="5739"/>
          <w:tab w:val="right" w:pos="9734"/>
        </w:tabs>
        <w:spacing w:before="0"/>
        <w:ind w:firstLine="740"/>
      </w:pPr>
      <w:r>
        <w:t xml:space="preserve">Расходы по организации и проведению соревнований: микроавтобус для доставки судей, оплата работы судей, спасателей, услуги по подготовке и обслуживанию трассы, предоставлению и обслуживанию оборудования </w:t>
      </w:r>
      <w:r>
        <w:lastRenderedPageBreak/>
        <w:t>судейства и хронометража, наградная атрибутика (кубки, медали, грамоты), номера-майки, баннеры, наклейки на медали, таблички с лазерной гравировкой, канцелярские товары</w:t>
      </w:r>
      <w:r>
        <w:tab/>
        <w:t>осуществляются</w:t>
      </w:r>
      <w:r>
        <w:tab/>
        <w:t>за</w:t>
      </w:r>
      <w:r>
        <w:tab/>
        <w:t>счёт средств бюджета</w:t>
      </w:r>
    </w:p>
    <w:p w:rsidR="00F52FAE" w:rsidRDefault="002D42FD">
      <w:pPr>
        <w:pStyle w:val="Bodytext20"/>
        <w:shd w:val="clear" w:color="auto" w:fill="auto"/>
        <w:spacing w:before="0"/>
        <w:ind w:firstLine="33"/>
        <w:jc w:val="left"/>
      </w:pPr>
      <w:r>
        <w:t>Ленинградской области.</w:t>
      </w:r>
    </w:p>
    <w:p w:rsidR="00F52FAE" w:rsidRDefault="002D42FD">
      <w:pPr>
        <w:pStyle w:val="Bodytext20"/>
        <w:shd w:val="clear" w:color="auto" w:fill="auto"/>
        <w:tabs>
          <w:tab w:val="right" w:pos="5552"/>
          <w:tab w:val="left" w:pos="5774"/>
        </w:tabs>
        <w:spacing w:before="0"/>
        <w:ind w:firstLine="740"/>
      </w:pPr>
      <w:r>
        <w:t>Иные расходы</w:t>
      </w:r>
      <w:r>
        <w:tab/>
        <w:t>по организации</w:t>
      </w:r>
      <w:r>
        <w:tab/>
        <w:t>и проведению соревнований</w:t>
      </w:r>
    </w:p>
    <w:p w:rsidR="00F52FAE" w:rsidRDefault="002D42FD">
      <w:pPr>
        <w:pStyle w:val="Bodytext20"/>
        <w:shd w:val="clear" w:color="auto" w:fill="auto"/>
        <w:spacing w:before="0"/>
        <w:ind w:firstLine="33"/>
        <w:jc w:val="left"/>
        <w:sectPr w:rsidR="00F52FAE" w:rsidSect="003716EC">
          <w:pgSz w:w="11900" w:h="16840"/>
          <w:pgMar w:top="1135" w:right="1038" w:bottom="1284" w:left="1050" w:header="0" w:footer="3" w:gutter="0"/>
          <w:cols w:space="720"/>
          <w:noEndnote/>
          <w:docGrid w:linePitch="360"/>
        </w:sectPr>
      </w:pPr>
      <w:r>
        <w:t>осуществляются за счет МСОО «ФГВС».</w:t>
      </w:r>
    </w:p>
    <w:p w:rsidR="00F52FAE" w:rsidRDefault="002D42FD">
      <w:pPr>
        <w:pStyle w:val="Bodytext40"/>
        <w:shd w:val="clear" w:color="auto" w:fill="auto"/>
        <w:ind w:firstLine="0"/>
      </w:pPr>
      <w:proofErr w:type="gramStart"/>
      <w:r>
        <w:lastRenderedPageBreak/>
        <w:t>З</w:t>
      </w:r>
      <w:proofErr w:type="gramEnd"/>
      <w:r>
        <w:t xml:space="preserve"> А Я В К А</w:t>
      </w:r>
      <w:r>
        <w:br/>
        <w:t xml:space="preserve">на участие в </w:t>
      </w:r>
      <w:r w:rsidR="00D035CD">
        <w:t xml:space="preserve">Открытом Первенстве до 17 лет </w:t>
      </w:r>
      <w:proofErr w:type="spellStart"/>
      <w:r w:rsidR="00D035CD">
        <w:t>Приозерского</w:t>
      </w:r>
      <w:proofErr w:type="spellEnd"/>
      <w:r w:rsidR="00D035CD">
        <w:t xml:space="preserve"> района</w:t>
      </w:r>
      <w:r>
        <w:br/>
        <w:t>по гребному слалому 2018 года</w:t>
      </w:r>
    </w:p>
    <w:p w:rsidR="00F52FAE" w:rsidRDefault="002D42FD">
      <w:pPr>
        <w:pStyle w:val="Bodytext40"/>
        <w:shd w:val="clear" w:color="auto" w:fill="auto"/>
        <w:spacing w:line="220" w:lineRule="exact"/>
        <w:ind w:left="2460"/>
        <w:jc w:val="left"/>
      </w:pPr>
      <w:r>
        <w:t>от команды</w:t>
      </w:r>
    </w:p>
    <w:p w:rsidR="00F52FAE" w:rsidRDefault="002D42FD">
      <w:pPr>
        <w:pStyle w:val="Tablecaption0"/>
        <w:framePr w:w="14650" w:wrap="notBeside" w:vAnchor="text" w:hAnchor="text" w:xAlign="center" w:y="1"/>
        <w:shd w:val="clear" w:color="auto" w:fill="auto"/>
        <w:spacing w:line="220" w:lineRule="exact"/>
        <w:ind w:firstLine="0"/>
      </w:pPr>
      <w:r>
        <w:t>(название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1464"/>
        <w:gridCol w:w="1344"/>
        <w:gridCol w:w="1416"/>
        <w:gridCol w:w="1589"/>
        <w:gridCol w:w="1430"/>
        <w:gridCol w:w="2333"/>
        <w:gridCol w:w="1478"/>
        <w:gridCol w:w="1387"/>
        <w:gridCol w:w="1752"/>
      </w:tblGrid>
      <w:tr w:rsidR="00F52FAE">
        <w:trPr>
          <w:trHeight w:hRule="exact" w:val="22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69" w:lineRule="exact"/>
              <w:ind w:left="160" w:firstLine="2"/>
              <w:jc w:val="left"/>
            </w:pPr>
            <w:r>
              <w:rPr>
                <w:rStyle w:val="Bodytext211pt"/>
              </w:rPr>
              <w:t>№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69" w:lineRule="exact"/>
              <w:ind w:left="160" w:firstLine="2"/>
              <w:jc w:val="left"/>
            </w:pPr>
            <w:proofErr w:type="spellStart"/>
            <w:proofErr w:type="gramStart"/>
            <w:r>
              <w:rPr>
                <w:rStyle w:val="Bodytext211pt"/>
              </w:rPr>
              <w:t>п</w:t>
            </w:r>
            <w:proofErr w:type="spellEnd"/>
            <w:proofErr w:type="gramEnd"/>
            <w:r>
              <w:rPr>
                <w:rStyle w:val="Bodytext211pt"/>
              </w:rPr>
              <w:t>/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69" w:lineRule="exact"/>
              <w:ind w:left="160" w:firstLine="2"/>
              <w:jc w:val="left"/>
            </w:pPr>
            <w:proofErr w:type="spellStart"/>
            <w:proofErr w:type="gramStart"/>
            <w:r>
              <w:rPr>
                <w:rStyle w:val="Bodytext211pt"/>
              </w:rPr>
              <w:t>п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Bodytext211pt"/>
              </w:rPr>
              <w:t>Фамилия,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Bodytext211pt"/>
              </w:rPr>
              <w:t>имя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Bodytext211pt"/>
              </w:rPr>
              <w:t>Год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Bodytext211pt"/>
              </w:rPr>
              <w:t>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Спорт.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звание,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разряд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Категория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ДСО,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ведомство,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клуб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11pt"/>
              </w:rPr>
              <w:t>ФИО личного тренера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№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страхового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договора,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страховая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компания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Bodytext211pt"/>
              </w:rPr>
              <w:t>Допуск</w:t>
            </w:r>
          </w:p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Bodytext211pt"/>
              </w:rPr>
              <w:t>врача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211pt"/>
              </w:rPr>
              <w:t>Подпись участника в умении плавать и знании опасностей гребного слалома</w:t>
            </w:r>
          </w:p>
        </w:tc>
      </w:tr>
      <w:tr w:rsidR="00F52FAE">
        <w:trPr>
          <w:trHeight w:hRule="exact"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left="160" w:firstLine="2"/>
              <w:jc w:val="left"/>
            </w:pPr>
            <w:r>
              <w:rPr>
                <w:rStyle w:val="Bodytext211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FAE" w:rsidRDefault="002D42FD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</w:rPr>
              <w:t>10</w:t>
            </w:r>
          </w:p>
        </w:tc>
      </w:tr>
    </w:tbl>
    <w:p w:rsidR="00F52FAE" w:rsidRDefault="00F52FAE">
      <w:pPr>
        <w:framePr w:w="14650" w:wrap="notBeside" w:vAnchor="text" w:hAnchor="text" w:xAlign="center" w:y="1"/>
        <w:rPr>
          <w:sz w:val="2"/>
          <w:szCs w:val="2"/>
        </w:rPr>
      </w:pPr>
    </w:p>
    <w:p w:rsidR="00F52FAE" w:rsidRDefault="00F52FAE">
      <w:pPr>
        <w:rPr>
          <w:sz w:val="2"/>
          <w:szCs w:val="2"/>
        </w:rPr>
      </w:pPr>
    </w:p>
    <w:p w:rsidR="00F52FAE" w:rsidRDefault="002D42FD">
      <w:pPr>
        <w:pStyle w:val="Bodytext40"/>
        <w:shd w:val="clear" w:color="auto" w:fill="auto"/>
        <w:tabs>
          <w:tab w:val="right" w:leader="underscore" w:pos="4049"/>
          <w:tab w:val="left" w:pos="4254"/>
          <w:tab w:val="right" w:leader="underscore" w:pos="8986"/>
        </w:tabs>
        <w:spacing w:before="292" w:after="238" w:line="220" w:lineRule="exact"/>
        <w:ind w:firstLine="36"/>
        <w:jc w:val="both"/>
      </w:pPr>
      <w:r>
        <w:t>Команду в количестве</w:t>
      </w:r>
      <w:r>
        <w:tab/>
        <w:t>человек</w:t>
      </w:r>
      <w:r>
        <w:tab/>
        <w:t>допускаю</w:t>
      </w:r>
      <w:r>
        <w:tab/>
        <w:t>врач (Фамилия И.О.)</w:t>
      </w:r>
    </w:p>
    <w:p w:rsidR="00F52FAE" w:rsidRDefault="002D42FD">
      <w:pPr>
        <w:pStyle w:val="Bodytext40"/>
        <w:shd w:val="clear" w:color="auto" w:fill="auto"/>
        <w:spacing w:after="10" w:line="220" w:lineRule="exact"/>
        <w:ind w:firstLine="36"/>
        <w:jc w:val="both"/>
      </w:pPr>
      <w:r>
        <w:t>МП.</w:t>
      </w:r>
    </w:p>
    <w:p w:rsidR="00F52FAE" w:rsidRDefault="002D42FD">
      <w:pPr>
        <w:pStyle w:val="Bodytext40"/>
        <w:shd w:val="clear" w:color="auto" w:fill="auto"/>
        <w:spacing w:after="248" w:line="220" w:lineRule="exact"/>
        <w:ind w:firstLine="36"/>
        <w:jc w:val="both"/>
      </w:pPr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F52FAE" w:rsidRDefault="002D42FD">
      <w:pPr>
        <w:pStyle w:val="Bodytext40"/>
        <w:shd w:val="clear" w:color="auto" w:fill="auto"/>
        <w:spacing w:line="220" w:lineRule="exact"/>
        <w:ind w:firstLine="36"/>
        <w:jc w:val="both"/>
      </w:pPr>
      <w:r>
        <w:t>Все лодки участников непотопляемы и имеют приспособления для держания.</w:t>
      </w:r>
    </w:p>
    <w:p w:rsidR="00F52FAE" w:rsidRDefault="002D42FD">
      <w:pPr>
        <w:pStyle w:val="Bodytext40"/>
        <w:shd w:val="clear" w:color="auto" w:fill="auto"/>
        <w:spacing w:line="552" w:lineRule="exact"/>
        <w:ind w:firstLine="36"/>
        <w:jc w:val="both"/>
      </w:pPr>
      <w:r>
        <w:t>Все участники имеют необходимую подготовку</w:t>
      </w:r>
    </w:p>
    <w:p w:rsidR="00F52FAE" w:rsidRDefault="002D42FD">
      <w:pPr>
        <w:pStyle w:val="Bodytext40"/>
        <w:shd w:val="clear" w:color="auto" w:fill="auto"/>
        <w:tabs>
          <w:tab w:val="left" w:leader="underscore" w:pos="5590"/>
          <w:tab w:val="left" w:leader="underscore" w:pos="11580"/>
        </w:tabs>
        <w:spacing w:line="552" w:lineRule="exact"/>
        <w:ind w:firstLine="36"/>
        <w:jc w:val="both"/>
      </w:pPr>
      <w:r>
        <w:t>Представитель команды</w:t>
      </w:r>
      <w:r>
        <w:tab/>
        <w:t>(Фамилия И.О.), контактный телефон</w:t>
      </w:r>
      <w:r>
        <w:tab/>
      </w:r>
    </w:p>
    <w:p w:rsidR="00F52FAE" w:rsidRDefault="002D42FD">
      <w:pPr>
        <w:pStyle w:val="Bodytext50"/>
        <w:shd w:val="clear" w:color="auto" w:fill="auto"/>
      </w:pPr>
      <w:r>
        <w:t>Необходимость разноса лодок:</w:t>
      </w:r>
    </w:p>
    <w:p w:rsidR="00F52FAE" w:rsidRDefault="002D42FD">
      <w:pPr>
        <w:pStyle w:val="Bodytext50"/>
        <w:shd w:val="clear" w:color="auto" w:fill="auto"/>
        <w:tabs>
          <w:tab w:val="left" w:leader="underscore" w:pos="1908"/>
          <w:tab w:val="right" w:leader="underscore" w:pos="8986"/>
          <w:tab w:val="right" w:leader="underscore" w:pos="11014"/>
          <w:tab w:val="right" w:leader="underscore" w:pos="11537"/>
        </w:tabs>
        <w:spacing w:line="240" w:lineRule="exact"/>
      </w:pPr>
      <w:r>
        <w:t>(в категории</w:t>
      </w:r>
      <w:r>
        <w:rPr>
          <w:rStyle w:val="Bodytext5NotItalic"/>
        </w:rPr>
        <w:tab/>
      </w:r>
      <w:r>
        <w:t>требуется разнести лодки участников</w:t>
      </w:r>
      <w:r>
        <w:rPr>
          <w:rStyle w:val="Bodytext5NotItalic"/>
        </w:rPr>
        <w:t xml:space="preserve"> </w:t>
      </w:r>
      <w:r>
        <w:t>(Фамилия, имя)</w:t>
      </w:r>
      <w:r>
        <w:rPr>
          <w:rStyle w:val="Bodytext5NotItalic"/>
        </w:rPr>
        <w:tab/>
      </w:r>
      <w:r>
        <w:t>и</w:t>
      </w:r>
      <w:r>
        <w:rPr>
          <w:rStyle w:val="Bodytext5NotItalic"/>
        </w:rPr>
        <w:tab/>
      </w:r>
      <w:r>
        <w:t>(Фамилия, имя)</w:t>
      </w:r>
      <w:r>
        <w:rPr>
          <w:rStyle w:val="Bodytext5NotItalic"/>
        </w:rPr>
        <w:tab/>
      </w:r>
      <w:r>
        <w:t>)</w:t>
      </w:r>
    </w:p>
    <w:sectPr w:rsidR="00F52FAE" w:rsidSect="00132A27">
      <w:headerReference w:type="default" r:id="rId8"/>
      <w:pgSz w:w="16840" w:h="11900" w:orient="landscape"/>
      <w:pgMar w:top="1108" w:right="1090" w:bottom="1108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D7" w:rsidRDefault="007320D7">
      <w:r>
        <w:separator/>
      </w:r>
    </w:p>
  </w:endnote>
  <w:endnote w:type="continuationSeparator" w:id="0">
    <w:p w:rsidR="007320D7" w:rsidRDefault="0073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D7" w:rsidRDefault="007320D7"/>
  </w:footnote>
  <w:footnote w:type="continuationSeparator" w:id="0">
    <w:p w:rsidR="007320D7" w:rsidRDefault="007320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E" w:rsidRDefault="00FD2697">
    <w:pPr>
      <w:rPr>
        <w:sz w:val="2"/>
        <w:szCs w:val="2"/>
      </w:rPr>
    </w:pPr>
    <w:r w:rsidRPr="00FD269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11.65pt;margin-top:45.15pt;width:73.9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" filled="f" stroked="f">
          <v:textbox style="mso-fit-shape-to-text:t" inset="0,0,0,0">
            <w:txbxContent>
              <w:p w:rsidR="00F52FAE" w:rsidRDefault="002D42FD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Headerorfooter1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041"/>
    <w:multiLevelType w:val="multilevel"/>
    <w:tmpl w:val="688E6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D1909"/>
    <w:multiLevelType w:val="multilevel"/>
    <w:tmpl w:val="402EA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E46265"/>
    <w:multiLevelType w:val="hybridMultilevel"/>
    <w:tmpl w:val="B8AE5992"/>
    <w:lvl w:ilvl="0" w:tplc="A0740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66974"/>
    <w:multiLevelType w:val="multilevel"/>
    <w:tmpl w:val="BF964F70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52FAE"/>
    <w:rsid w:val="00132A27"/>
    <w:rsid w:val="0018587B"/>
    <w:rsid w:val="002D42FD"/>
    <w:rsid w:val="003716EC"/>
    <w:rsid w:val="00472B47"/>
    <w:rsid w:val="00474746"/>
    <w:rsid w:val="00655AC5"/>
    <w:rsid w:val="00680FE8"/>
    <w:rsid w:val="007320D7"/>
    <w:rsid w:val="00761135"/>
    <w:rsid w:val="00797234"/>
    <w:rsid w:val="0084218B"/>
    <w:rsid w:val="009A2AC8"/>
    <w:rsid w:val="00BE5838"/>
    <w:rsid w:val="00D035CD"/>
    <w:rsid w:val="00D91CD9"/>
    <w:rsid w:val="00E072D1"/>
    <w:rsid w:val="00F52FAE"/>
    <w:rsid w:val="00FD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A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132A27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132A27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132A2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13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132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132A2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132A2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13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32A2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"/>
    <w:rsid w:val="0013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132A27"/>
    <w:rPr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Bodytext5"/>
    <w:rsid w:val="00132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32A27"/>
    <w:pPr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132A27"/>
    <w:pPr>
      <w:shd w:val="clear" w:color="auto" w:fill="FFFFFF"/>
      <w:spacing w:before="600" w:after="420" w:line="0" w:lineRule="atLeast"/>
      <w:ind w:hanging="1690"/>
      <w:jc w:val="both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32A27"/>
    <w:pPr>
      <w:shd w:val="clear" w:color="auto" w:fill="FFFFFF"/>
      <w:spacing w:before="420" w:line="322" w:lineRule="exact"/>
      <w:ind w:firstLine="31"/>
      <w:jc w:val="both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rsid w:val="00132A27"/>
    <w:pPr>
      <w:shd w:val="clear" w:color="auto" w:fill="FFFFFF"/>
      <w:spacing w:line="278" w:lineRule="exact"/>
      <w:ind w:hanging="2"/>
      <w:jc w:val="center"/>
    </w:pPr>
    <w:rPr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132A27"/>
    <w:pPr>
      <w:shd w:val="clear" w:color="auto" w:fill="FFFFFF"/>
      <w:spacing w:line="0" w:lineRule="atLeast"/>
      <w:ind w:firstLine="29"/>
    </w:pPr>
  </w:style>
  <w:style w:type="paragraph" w:customStyle="1" w:styleId="Tablecaption0">
    <w:name w:val="Table caption"/>
    <w:basedOn w:val="a"/>
    <w:link w:val="Tablecaption"/>
    <w:rsid w:val="00132A27"/>
    <w:pPr>
      <w:shd w:val="clear" w:color="auto" w:fill="FFFFFF"/>
      <w:spacing w:line="0" w:lineRule="atLeast"/>
      <w:ind w:firstLine="29"/>
    </w:pPr>
    <w:rPr>
      <w:sz w:val="22"/>
      <w:szCs w:val="22"/>
    </w:rPr>
  </w:style>
  <w:style w:type="paragraph" w:customStyle="1" w:styleId="Bodytext50">
    <w:name w:val="Body text (5)"/>
    <w:basedOn w:val="a"/>
    <w:link w:val="Bodytext5"/>
    <w:rsid w:val="00132A27"/>
    <w:pPr>
      <w:shd w:val="clear" w:color="auto" w:fill="FFFFFF"/>
      <w:spacing w:line="552" w:lineRule="exact"/>
      <w:ind w:firstLine="36"/>
      <w:jc w:val="both"/>
    </w:pPr>
    <w:rPr>
      <w:i/>
      <w:iCs/>
    </w:rPr>
  </w:style>
  <w:style w:type="paragraph" w:styleId="a3">
    <w:name w:val="header"/>
    <w:basedOn w:val="a"/>
    <w:link w:val="a4"/>
    <w:uiPriority w:val="99"/>
    <w:unhideWhenUsed/>
    <w:rsid w:val="00371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6EC"/>
    <w:rPr>
      <w:color w:val="000000"/>
    </w:rPr>
  </w:style>
  <w:style w:type="paragraph" w:styleId="a5">
    <w:name w:val="footer"/>
    <w:basedOn w:val="a"/>
    <w:link w:val="a6"/>
    <w:uiPriority w:val="99"/>
    <w:unhideWhenUsed/>
    <w:rsid w:val="00371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6EC"/>
    <w:rPr>
      <w:color w:val="000000"/>
    </w:rPr>
  </w:style>
  <w:style w:type="character" w:styleId="a7">
    <w:name w:val="Hyperlink"/>
    <w:basedOn w:val="a0"/>
    <w:uiPriority w:val="99"/>
    <w:unhideWhenUsed/>
    <w:rsid w:val="00371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0" w:lineRule="atLeast"/>
      <w:ind w:hanging="1690"/>
      <w:jc w:val="both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22" w:lineRule="exact"/>
      <w:ind w:firstLine="31"/>
      <w:jc w:val="both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  <w:ind w:hanging="2"/>
      <w:jc w:val="center"/>
    </w:pPr>
    <w:rPr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ind w:firstLine="29"/>
    </w:p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552" w:lineRule="exact"/>
      <w:ind w:firstLine="36"/>
      <w:jc w:val="both"/>
    </w:pPr>
    <w:rPr>
      <w:i/>
      <w:iCs/>
    </w:rPr>
  </w:style>
  <w:style w:type="paragraph" w:styleId="a3">
    <w:name w:val="header"/>
    <w:basedOn w:val="a"/>
    <w:link w:val="a4"/>
    <w:uiPriority w:val="99"/>
    <w:unhideWhenUsed/>
    <w:rsid w:val="00371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6EC"/>
    <w:rPr>
      <w:color w:val="000000"/>
    </w:rPr>
  </w:style>
  <w:style w:type="paragraph" w:styleId="a5">
    <w:name w:val="footer"/>
    <w:basedOn w:val="a"/>
    <w:link w:val="a6"/>
    <w:uiPriority w:val="99"/>
    <w:unhideWhenUsed/>
    <w:rsid w:val="00371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6EC"/>
    <w:rPr>
      <w:color w:val="000000"/>
    </w:rPr>
  </w:style>
  <w:style w:type="character" w:styleId="a7">
    <w:name w:val="Hyperlink"/>
    <w:basedOn w:val="a0"/>
    <w:uiPriority w:val="99"/>
    <w:unhideWhenUsed/>
    <w:rsid w:val="0037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yavka-spb@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polojenie prioz</vt:lpstr>
    </vt:vector>
  </TitlesOfParts>
  <Company>Krokoz™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polojenie prioz</dc:title>
  <dc:creator>Kostya</dc:creator>
  <cp:lastModifiedBy>Тая</cp:lastModifiedBy>
  <cp:revision>3</cp:revision>
  <dcterms:created xsi:type="dcterms:W3CDTF">2018-05-23T07:15:00Z</dcterms:created>
  <dcterms:modified xsi:type="dcterms:W3CDTF">2018-05-30T10:29:00Z</dcterms:modified>
</cp:coreProperties>
</file>