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E7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Комитет по физической культуре и спорту г. Санкт-П</w:t>
      </w:r>
      <w:r w:rsidR="00390B6D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етербурга </w:t>
      </w: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 xml:space="preserve"> </w:t>
      </w:r>
      <w:r w:rsidR="00390B6D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 xml:space="preserve">    </w:t>
      </w:r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  </w:t>
      </w:r>
      <w:bookmarkStart w:id="0" w:name="Федерация_гребного_слалома_Санкт-Петербу"/>
      <w:bookmarkEnd w:id="0"/>
      <w:r w:rsidRPr="008F21DE">
        <w:rPr>
          <w:rFonts w:ascii="Arial Narrow" w:eastAsia="Times New Roman" w:hAnsi="Arial Narrow" w:cs="Times New Roman"/>
          <w:color w:val="000000"/>
          <w:sz w:val="33"/>
          <w:szCs w:val="33"/>
          <w:lang w:eastAsia="ru-RU"/>
        </w:rPr>
        <w:t>Федерация гребного слалома Санкт-Петербурга</w:t>
      </w:r>
    </w:p>
    <w:p w:rsidR="008F21DE" w:rsidRPr="001F6630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3564BB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Первенств</w:t>
      </w:r>
      <w:r w:rsidRPr="001F663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о Санкт-Петербурга до 15 и до 17 лет по гребному слалому 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>2019</w:t>
      </w:r>
      <w:r w:rsidRPr="001F6630">
        <w:rPr>
          <w:rFonts w:ascii="Arial Narrow" w:eastAsia="Times New Roman" w:hAnsi="Arial Narrow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Ленинградская область,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Лосево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р. Вуокса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12 по 14</w:t>
      </w:r>
      <w:r w:rsidR="00665DD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6B563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Соревнования проходят в течение двух дней: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13-14 июля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года. </w:t>
      </w:r>
    </w:p>
    <w:p w:rsidR="004407AB" w:rsidRDefault="004556E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13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июля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Санкт-Петербурга до 15 лет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 классах лодок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после перерыва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командные гонки в классах лод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3 х С-2М,         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6B563E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6B563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. </w:t>
      </w:r>
    </w:p>
    <w:p w:rsidR="006B563E" w:rsidRDefault="00440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квалификация,</w:t>
      </w:r>
      <w:r w:rsidR="003564BB" w:rsidRP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финал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Санкт-Петербурга до 15</w:t>
      </w:r>
      <w:r w:rsidR="006E49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4407AB" w:rsidRDefault="006B563E" w:rsidP="004407AB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года – первенство Санкт-Петербурга до 17 лет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в классах лодок </w:t>
      </w:r>
      <w:r w:rsidR="001A2E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1A2EC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после перерыва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командные гонки в классах лод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ок 3 х К-1М, 3 х С-1Ж, 3 х С-2М,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40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4407AB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</w:p>
    <w:p w:rsidR="006B563E" w:rsidRDefault="00440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квалификация,</w:t>
      </w:r>
      <w:r w:rsidR="003564BB" w:rsidRP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финал 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Санкт-Петербурга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до 17 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лет;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Победители и призеры соревнований в каждой категории определяются на основании результатов прохождения трассы в лучшей из двух попыток. В случае равенства результатов в лучшей попытке, лучший результат определяется по результатам худшей попытки.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На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Санкт-Петербурга (юноши и девушки до 15 лет) допускаются спортсмены 200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-200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На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 Санкт-Петербурга (юноши и девушки до 17 лет) допускаются спортсмены 200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-200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г.р., имеющие спортивную квалификацию не ниже </w:t>
      </w:r>
      <w:r w:rsidR="006E49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второ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го юношеского разряда.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На комиссии по допуску, проходящей на месте проведения соревнований представитель команды должен представить заявку (Приложение 1) и договор (ор</w:t>
      </w:r>
      <w:bookmarkStart w:id="1" w:name="_GoBack"/>
      <w:bookmarkEnd w:id="1"/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игинал) о страховании жизни и здоровья от несчастных случаев.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Всю полноту ответственности за соблюдение спортсменами правил и мер техники безопасности несут их личные тренеры.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Предварительные заявки на участие в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е Санкт-Петербурга до 15 и до 17 лет подаются по форме, предоставленной в Приложении 1 до 13:00 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.0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2019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по электронной почте: </w:t>
      </w:r>
      <w:hyperlink r:id="rId5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zayavka</w:t>
        </w:r>
      </w:hyperlink>
      <w:hyperlink r:id="rId6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-</w:t>
        </w:r>
      </w:hyperlink>
      <w:hyperlink r:id="rId7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spb</w:t>
        </w:r>
      </w:hyperlink>
      <w:hyperlink r:id="rId8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@</w:t>
        </w:r>
      </w:hyperlink>
      <w:hyperlink r:id="rId9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yandex</w:t>
        </w:r>
      </w:hyperlink>
      <w:hyperlink r:id="rId10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eastAsia="ru-RU"/>
          </w:rPr>
          <w:t>.</w:t>
        </w:r>
      </w:hyperlink>
      <w:hyperlink r:id="rId11" w:history="1">
        <w:r w:rsidRPr="008F21DE">
          <w:rPr>
            <w:rFonts w:ascii="Arial Narrow" w:eastAsia="Times New Roman" w:hAnsi="Arial Narrow" w:cs="Times New Roman"/>
            <w:color w:val="003D82"/>
            <w:sz w:val="24"/>
            <w:szCs w:val="24"/>
            <w:u w:val="single"/>
            <w:lang w:val="en-US" w:eastAsia="ru-RU"/>
          </w:rPr>
          <w:t>ru</w:t>
        </w:r>
      </w:hyperlink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  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После   13:00   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07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.0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7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.</w:t>
      </w:r>
      <w:r w:rsidR="004556E5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2019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   предварительные    заявки   не    принимаются. На месте проведения соревнований заявки приниматься не будут</w:t>
      </w:r>
      <w:r w:rsidR="003E4944"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>,</w:t>
      </w:r>
      <w:r w:rsidRPr="001F6630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u-RU"/>
        </w:rPr>
        <w:t xml:space="preserve"> ни при каких обстоятельствах.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В заявке обязательно указывается информация о разносах (при необходимости).</w:t>
      </w:r>
    </w:p>
    <w:p w:rsidR="00781880" w:rsidRDefault="008F21DE" w:rsidP="004407AB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</w:t>
      </w:r>
    </w:p>
    <w:p w:rsidR="008F21DE" w:rsidRPr="008F21DE" w:rsidRDefault="008F21DE" w:rsidP="00781880">
      <w:pPr>
        <w:shd w:val="clear" w:color="auto" w:fill="FFFFFF"/>
        <w:spacing w:after="75" w:line="360" w:lineRule="atLeast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lastRenderedPageBreak/>
        <w:t>ПРОГРАММА СОРЕВНОВАНИЙ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(пятница)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с 1</w:t>
      </w:r>
      <w:r w:rsidR="00665DD4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2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:30 канал закрыт для тренировок, идет постановка трассы.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Заезд участников команд.</w:t>
      </w:r>
    </w:p>
    <w:p w:rsid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19:00 - 21:00 --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 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Мандатная комиссия, выдача стартовых номеров представителям команд.</w:t>
      </w:r>
    </w:p>
    <w:p w:rsidR="001F6630" w:rsidRPr="001F6630" w:rsidRDefault="001F6630" w:rsidP="001F6630">
      <w:pPr>
        <w:pStyle w:val="a3"/>
        <w:rPr>
          <w:rStyle w:val="1"/>
          <w:rFonts w:ascii="Arial Narrow" w:hAnsi="Arial Narrow" w:cs="Arial"/>
        </w:rPr>
      </w:pPr>
      <w:r w:rsidRPr="001F6630">
        <w:rPr>
          <w:rStyle w:val="1"/>
          <w:rFonts w:ascii="Arial Narrow" w:eastAsia="Andale Sans UI" w:hAnsi="Arial Narrow" w:cs="Arial"/>
        </w:rPr>
        <w:t xml:space="preserve">Залог: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500</w:t>
      </w:r>
      <w:r w:rsidRPr="001F6630">
        <w:rPr>
          <w:rStyle w:val="1"/>
          <w:rFonts w:ascii="Arial Narrow" w:eastAsia="Andale Sans UI" w:hAnsi="Arial Narrow" w:cs="Arial"/>
        </w:rPr>
        <w:t xml:space="preserve"> рублей за номер (личное участие) или </w:t>
      </w:r>
      <w:r w:rsidRPr="001F6630">
        <w:rPr>
          <w:rStyle w:val="1"/>
          <w:rFonts w:ascii="Arial Narrow" w:eastAsia="Andale Sans UI" w:hAnsi="Arial Narrow" w:cs="Arial"/>
          <w:b/>
          <w:u w:val="single"/>
        </w:rPr>
        <w:t>2000</w:t>
      </w:r>
      <w:r w:rsidRPr="001F6630">
        <w:rPr>
          <w:rStyle w:val="1"/>
          <w:rFonts w:ascii="Arial Narrow" w:eastAsia="Andale Sans UI" w:hAnsi="Arial Narrow" w:cs="Arial"/>
        </w:rPr>
        <w:t xml:space="preserve"> рублей с команды.</w:t>
      </w:r>
    </w:p>
    <w:p w:rsidR="001F6630" w:rsidRPr="008F21DE" w:rsidRDefault="001F6630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13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val="en-US" w:eastAsia="ru-RU"/>
        </w:rPr>
        <w:t> 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(суббота)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открытие соревнований;</w:t>
      </w:r>
    </w:p>
    <w:p w:rsidR="00665DD4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9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45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работе; </w:t>
      </w:r>
    </w:p>
    <w:p w:rsidR="008F21DE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показательный заезд;</w:t>
      </w:r>
    </w:p>
    <w:p w:rsidR="008F21DE" w:rsidRPr="008F21DE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10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:15 – утверждение трассы;</w:t>
      </w:r>
    </w:p>
    <w:p w:rsidR="00665DD4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две попытки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Санкт-Петербурга до 15 лет в категориях: </w:t>
      </w:r>
    </w:p>
    <w:p w:rsidR="00EA2D05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С-2М,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Arial Narrow" w:hAnsi="Arial Narrow"/>
          <w:color w:val="000000"/>
          <w:shd w:val="clear" w:color="auto" w:fill="FFFFFF"/>
        </w:rPr>
        <w:t>без перерыва между попытками и категориями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; </w:t>
      </w:r>
    </w:p>
    <w:p w:rsidR="008F21DE" w:rsidRPr="008F21DE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1минута;</w:t>
      </w:r>
    </w:p>
    <w:p w:rsidR="004556E5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:00 – подача заявок на командные гонки; </w:t>
      </w:r>
    </w:p>
    <w:p w:rsidR="008F21DE" w:rsidRPr="008F21DE" w:rsidRDefault="004556E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:00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перерыв;</w:t>
      </w:r>
    </w:p>
    <w:p w:rsidR="00EA2D05" w:rsidRDefault="008F21DE" w:rsidP="00EA2D05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:30 – одна попытка командных гонок в категориях: 3 х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-1Ж, 3 х С-2М,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               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EA2D05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EA2D0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без перерыва между категориями; </w:t>
      </w:r>
    </w:p>
    <w:p w:rsidR="008F21DE" w:rsidRDefault="00EA2D0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стартовый интервал – 2 минуты;</w:t>
      </w:r>
    </w:p>
    <w:p w:rsidR="00202995" w:rsidRDefault="0020299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6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 – 1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:30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– Экстрим-слалом К-1М и К-1Ж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 квалификация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⅛ финала,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¼ финала, ½</w:t>
      </w:r>
      <w:r w:rsidR="007C1EB2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финала, финал 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7C1EB2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Санкт-Петербурга до 15</w:t>
      </w:r>
      <w:r w:rsidR="00C5023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FE77AB" w:rsidRDefault="00FE77AB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– награждение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Санкт-Петербурга до 15</w:t>
      </w:r>
      <w:r w:rsidR="00C50237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лет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</w:t>
      </w:r>
    </w:p>
    <w:p w:rsidR="00665DD4" w:rsidRPr="008F21DE" w:rsidRDefault="00665DD4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20299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14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</w:t>
      </w:r>
      <w:r w:rsidR="004556E5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>июля</w:t>
      </w:r>
      <w:r w:rsidRPr="008F21DE">
        <w:rPr>
          <w:rFonts w:ascii="Arial Narrow" w:eastAsia="Times New Roman" w:hAnsi="Arial Narrow" w:cs="Times New Roman"/>
          <w:b/>
          <w:bCs/>
          <w:color w:val="000000"/>
          <w:sz w:val="33"/>
          <w:szCs w:val="33"/>
          <w:lang w:eastAsia="ru-RU"/>
        </w:rPr>
        <w:t xml:space="preserve"> (воскресенье)</w:t>
      </w:r>
    </w:p>
    <w:p w:rsidR="00727711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9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30</w:t>
      </w:r>
      <w:r w:rsidR="00727711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– сбор судей, подготовка к работе</w:t>
      </w:r>
      <w:r w:rsidR="00727711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8F21DE" w:rsidRPr="008F21DE" w:rsidRDefault="00727711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9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45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– показательный заезд, утверждение трассы;</w:t>
      </w:r>
    </w:p>
    <w:p w:rsidR="00665DD4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11:00 – 13:00 – две попытки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Санкт-Петербурга до 17 лет в категориях: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22084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4556E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4556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4556E5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4556E5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С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С-2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без перерыва между попытками и категориями; стартовый интервал – 1 минута;</w:t>
      </w:r>
    </w:p>
    <w:p w:rsidR="004556E5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13:00 – 14:00 – подача заявок на командные гонки; </w:t>
      </w:r>
    </w:p>
    <w:p w:rsidR="008F21DE" w:rsidRPr="008F21DE" w:rsidRDefault="00202995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8F21DE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13:00 – 14:30 – перерыв;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 14:30 – 15:30 – одна попытка командных гонок в категориях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-1М, 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-1Ж, 3 х С-2М,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-1М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3 х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-1Ж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 х С-2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val="en-US" w:eastAsia="ru-RU"/>
        </w:rPr>
        <w:t>MIX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без перерыва между категориями; стартовый интервал – 2 минуты; </w:t>
      </w:r>
    </w:p>
    <w:p w:rsidR="008F21DE" w:rsidRPr="008F21DE" w:rsidRDefault="008F21DE" w:rsidP="008F21DE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15:30 – 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7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0 – Экстрим-слалом К-1М и К-1Ж</w:t>
      </w:r>
      <w:r w:rsidR="00202995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,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квалификация,</w:t>
      </w:r>
      <w:r w:rsidR="00781880" w:rsidRP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78188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⅛ финала,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¼ финала, ½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финал</w:t>
      </w:r>
      <w:r w:rsidR="00FE77A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а, финал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а Санкт-Петербурга </w:t>
      </w:r>
      <w:r w:rsidR="005B76E0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до 17 </w:t>
      </w:r>
      <w:r w:rsidR="005B76E0"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лет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;</w:t>
      </w:r>
    </w:p>
    <w:p w:rsidR="001710BF" w:rsidRDefault="008F21DE" w:rsidP="007C1EB2">
      <w:pPr>
        <w:shd w:val="clear" w:color="auto" w:fill="FFFFFF"/>
        <w:spacing w:after="75" w:line="360" w:lineRule="atLeast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 1</w:t>
      </w:r>
      <w:r w:rsidR="001B33E3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8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:</w:t>
      </w:r>
      <w:r w:rsidR="00816F24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3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0 – награждение </w:t>
      </w:r>
      <w:r w:rsidR="003564BB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Первенств</w:t>
      </w:r>
      <w:r w:rsidRPr="008F21DE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 Санкт-Петербурга до 17 лет, закрытие соревнований.</w:t>
      </w:r>
    </w:p>
    <w:p w:rsidR="00781880" w:rsidRDefault="00781880" w:rsidP="00BF3DD7">
      <w:pPr>
        <w:pStyle w:val="a3"/>
        <w:ind w:firstLine="284"/>
        <w:rPr>
          <w:rFonts w:ascii="Arial Narrow" w:hAnsi="Arial Narrow"/>
          <w:b/>
          <w:color w:val="000000"/>
          <w:shd w:val="clear" w:color="auto" w:fill="F7F8FA"/>
        </w:rPr>
      </w:pPr>
      <w:r w:rsidRPr="00781880">
        <w:rPr>
          <w:rFonts w:ascii="Arial Narrow" w:hAnsi="Arial Narrow"/>
          <w:b/>
          <w:color w:val="000000"/>
          <w:shd w:val="clear" w:color="auto" w:fill="F7F8FA"/>
        </w:rPr>
        <w:lastRenderedPageBreak/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BF3DD7" w:rsidRPr="00781880" w:rsidRDefault="00BF3DD7" w:rsidP="00BF3DD7">
      <w:pPr>
        <w:pStyle w:val="a3"/>
        <w:ind w:firstLine="284"/>
        <w:rPr>
          <w:rFonts w:ascii="Arial Narrow" w:hAnsi="Arial Narrow"/>
          <w:b/>
        </w:rPr>
      </w:pPr>
    </w:p>
    <w:p w:rsidR="00781880" w:rsidRPr="00781880" w:rsidRDefault="00781880" w:rsidP="00BF3DD7">
      <w:pPr>
        <w:pStyle w:val="a3"/>
        <w:ind w:firstLine="284"/>
        <w:rPr>
          <w:rFonts w:ascii="Arial Narrow" w:hAnsi="Arial Narrow"/>
        </w:rPr>
      </w:pPr>
      <w:r w:rsidRPr="00781880">
        <w:rPr>
          <w:rFonts w:ascii="Arial Narrow" w:hAnsi="Arial Narrow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781880" w:rsidRDefault="00781880" w:rsidP="007C1EB2">
      <w:pPr>
        <w:shd w:val="clear" w:color="auto" w:fill="FFFFFF"/>
        <w:spacing w:after="75" w:line="360" w:lineRule="atLeast"/>
      </w:pPr>
    </w:p>
    <w:p w:rsid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BF3DD7" w:rsidSect="0078188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BF3DD7" w:rsidRPr="00BF3DD7" w:rsidRDefault="00BF3DD7" w:rsidP="00BF3DD7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Приложение 1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 А Я В К 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участие в соревнованиях 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 гребному слалому 2019 года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от команды _______________________________________________________________________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(название организации)</w:t>
      </w:r>
    </w:p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2409"/>
        <w:gridCol w:w="850"/>
        <w:gridCol w:w="993"/>
        <w:gridCol w:w="992"/>
        <w:gridCol w:w="1701"/>
        <w:gridCol w:w="2127"/>
        <w:gridCol w:w="1843"/>
        <w:gridCol w:w="1559"/>
        <w:gridCol w:w="1843"/>
      </w:tblGrid>
      <w:tr w:rsidR="00BF3DD7" w:rsidRPr="00BF3DD7" w:rsidTr="00A65E0E">
        <w:trPr>
          <w:cantSplit/>
          <w:trHeight w:val="23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Год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Спорт. звание, разряд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ДСО, ведомство, клуб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ФИО личного тренера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 страхового договора, страховая компания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Допуск врача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 участника в умении плавать и знании опасностей гребного слалома</w:t>
            </w:r>
          </w:p>
        </w:tc>
      </w:tr>
      <w:tr w:rsidR="00BF3DD7" w:rsidRPr="00BF3DD7" w:rsidTr="00A65E0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DD7" w:rsidRPr="00BF3DD7" w:rsidRDefault="00BF3DD7" w:rsidP="00BF3DD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F3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BF3DD7" w:rsidRPr="00BF3DD7" w:rsidRDefault="00BF3DD7" w:rsidP="00BF3DD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Команду в количестве _______ человек допускаю _____________ врач (Фамилия И.О.)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М.П.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мед.учреждения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лодки участников непотопляемы и имеют приспособления для держания.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Все участники имеют необходимую подготовку.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Представитель команды _________________________ (Фамилия И.О.), контактный телефон ____________________</w:t>
      </w:r>
    </w:p>
    <w:p w:rsidR="00BF3DD7" w:rsidRPr="00BF3DD7" w:rsidRDefault="00BF3DD7" w:rsidP="00BF3DD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Необходимость разноса лодок:</w:t>
      </w:r>
    </w:p>
    <w:p w:rsidR="00BF3DD7" w:rsidRPr="00BF3DD7" w:rsidRDefault="00BF3DD7" w:rsidP="00BF3DD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BF3DD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Pr="00BF3DD7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>в категории ____ требуется разнести лодки участников Фамилия, имя) и (Фамилия, имя)</w:t>
      </w:r>
    </w:p>
    <w:p w:rsidR="00781880" w:rsidRDefault="00781880" w:rsidP="007C1EB2">
      <w:pPr>
        <w:shd w:val="clear" w:color="auto" w:fill="FFFFFF"/>
        <w:spacing w:after="75" w:line="360" w:lineRule="atLeast"/>
      </w:pPr>
    </w:p>
    <w:sectPr w:rsidR="00781880" w:rsidSect="00BF3DD7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DE"/>
    <w:rsid w:val="00044ECF"/>
    <w:rsid w:val="001710BF"/>
    <w:rsid w:val="0018641A"/>
    <w:rsid w:val="001A2EC9"/>
    <w:rsid w:val="001B33E3"/>
    <w:rsid w:val="001B5B2E"/>
    <w:rsid w:val="001F6630"/>
    <w:rsid w:val="00202995"/>
    <w:rsid w:val="0022084E"/>
    <w:rsid w:val="002A69B4"/>
    <w:rsid w:val="002B36F2"/>
    <w:rsid w:val="002D6353"/>
    <w:rsid w:val="003564BB"/>
    <w:rsid w:val="00390B6D"/>
    <w:rsid w:val="003E4944"/>
    <w:rsid w:val="004407AB"/>
    <w:rsid w:val="004556E5"/>
    <w:rsid w:val="004636D5"/>
    <w:rsid w:val="0047505A"/>
    <w:rsid w:val="004E2BB0"/>
    <w:rsid w:val="00540948"/>
    <w:rsid w:val="00542BE8"/>
    <w:rsid w:val="005B2219"/>
    <w:rsid w:val="005B76E0"/>
    <w:rsid w:val="005E0A52"/>
    <w:rsid w:val="006214BD"/>
    <w:rsid w:val="00665DD4"/>
    <w:rsid w:val="006B563E"/>
    <w:rsid w:val="006E4905"/>
    <w:rsid w:val="00727711"/>
    <w:rsid w:val="00781880"/>
    <w:rsid w:val="007C1EB2"/>
    <w:rsid w:val="007F3DA5"/>
    <w:rsid w:val="00816F24"/>
    <w:rsid w:val="00833765"/>
    <w:rsid w:val="008D23E7"/>
    <w:rsid w:val="008E4EB6"/>
    <w:rsid w:val="008F21DE"/>
    <w:rsid w:val="00A553B2"/>
    <w:rsid w:val="00A80792"/>
    <w:rsid w:val="00AB1801"/>
    <w:rsid w:val="00BF3DD7"/>
    <w:rsid w:val="00C26180"/>
    <w:rsid w:val="00C50237"/>
    <w:rsid w:val="00C52F62"/>
    <w:rsid w:val="00C55554"/>
    <w:rsid w:val="00CB090C"/>
    <w:rsid w:val="00CB3B13"/>
    <w:rsid w:val="00CE56C6"/>
    <w:rsid w:val="00D57857"/>
    <w:rsid w:val="00D7026C"/>
    <w:rsid w:val="00DA3B70"/>
    <w:rsid w:val="00E36B20"/>
    <w:rsid w:val="00EA2D05"/>
    <w:rsid w:val="00EC09D4"/>
    <w:rsid w:val="00EC46E4"/>
    <w:rsid w:val="00EE0098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F6630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1F663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a-spb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avka-spb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yavka-spb@yandex.ru" TargetMode="External"/><Relationship Id="rId11" Type="http://schemas.openxmlformats.org/officeDocument/2006/relationships/hyperlink" Target="mailto:zayavka-spb@yandex.ru" TargetMode="External"/><Relationship Id="rId5" Type="http://schemas.openxmlformats.org/officeDocument/2006/relationships/hyperlink" Target="mailto:zayavka-spb@yandex.ru" TargetMode="External"/><Relationship Id="rId10" Type="http://schemas.openxmlformats.org/officeDocument/2006/relationships/hyperlink" Target="mailto:zayavka-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yavka-s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IlyaKorolev</cp:lastModifiedBy>
  <cp:revision>5</cp:revision>
  <dcterms:created xsi:type="dcterms:W3CDTF">2019-06-22T09:44:00Z</dcterms:created>
  <dcterms:modified xsi:type="dcterms:W3CDTF">2019-07-05T11:11:00Z</dcterms:modified>
</cp:coreProperties>
</file>