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A47" w:rsidRDefault="00262A47" w:rsidP="00262A4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262A47" w:rsidRDefault="00262A47" w:rsidP="00262A47">
      <w:pPr>
        <w:pStyle w:val="Default"/>
        <w:jc w:val="center"/>
        <w:rPr>
          <w:b/>
          <w:bCs/>
        </w:rPr>
      </w:pPr>
      <w:r w:rsidRPr="008C215E">
        <w:rPr>
          <w:b/>
          <w:bCs/>
        </w:rPr>
        <w:t xml:space="preserve">Открытый Кубок </w:t>
      </w:r>
      <w:r>
        <w:rPr>
          <w:b/>
          <w:bCs/>
        </w:rPr>
        <w:t xml:space="preserve">памяти </w:t>
      </w:r>
      <w:r w:rsidRPr="008C215E">
        <w:rPr>
          <w:b/>
          <w:bCs/>
        </w:rPr>
        <w:t xml:space="preserve">им. В.П. </w:t>
      </w:r>
      <w:proofErr w:type="spellStart"/>
      <w:r>
        <w:rPr>
          <w:b/>
          <w:bCs/>
        </w:rPr>
        <w:t>Лютвинского</w:t>
      </w:r>
      <w:proofErr w:type="spellEnd"/>
      <w:r>
        <w:rPr>
          <w:b/>
          <w:bCs/>
        </w:rPr>
        <w:t xml:space="preserve"> </w:t>
      </w:r>
      <w:r w:rsidRPr="008C215E">
        <w:rPr>
          <w:b/>
          <w:bCs/>
        </w:rPr>
        <w:t>среди ветеранов и любителей</w:t>
      </w:r>
      <w:r>
        <w:rPr>
          <w:b/>
          <w:bCs/>
        </w:rPr>
        <w:t xml:space="preserve"> гребного слалома</w:t>
      </w:r>
      <w:r w:rsidRPr="008C215E">
        <w:rPr>
          <w:b/>
          <w:bCs/>
        </w:rPr>
        <w:t xml:space="preserve"> 2024</w:t>
      </w:r>
    </w:p>
    <w:p w:rsidR="00262A47" w:rsidRPr="008C215E" w:rsidRDefault="00262A47" w:rsidP="00262A47">
      <w:pPr>
        <w:pStyle w:val="Default"/>
        <w:jc w:val="center"/>
      </w:pPr>
    </w:p>
    <w:p w:rsidR="00262A47" w:rsidRDefault="00262A47" w:rsidP="00262A4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bCs/>
          <w:sz w:val="22"/>
          <w:szCs w:val="22"/>
        </w:rPr>
        <w:t xml:space="preserve">Открытый Кубок памяти им. В.П. </w:t>
      </w:r>
      <w:proofErr w:type="spellStart"/>
      <w:r w:rsidRPr="00262A47">
        <w:rPr>
          <w:bCs/>
          <w:sz w:val="22"/>
          <w:szCs w:val="22"/>
        </w:rPr>
        <w:t>Лютвинского</w:t>
      </w:r>
      <w:proofErr w:type="spellEnd"/>
      <w:r w:rsidRPr="00262A47">
        <w:rPr>
          <w:bCs/>
          <w:sz w:val="22"/>
          <w:szCs w:val="22"/>
        </w:rPr>
        <w:t xml:space="preserve"> среди ветеранов и любителей</w:t>
      </w:r>
      <w:r w:rsidRPr="00262A47">
        <w:rPr>
          <w:sz w:val="22"/>
          <w:szCs w:val="22"/>
        </w:rPr>
        <w:t xml:space="preserve"> гребного слалома 2024 (далее – Кубок</w:t>
      </w:r>
      <w:proofErr w:type="gramStart"/>
      <w:r w:rsidRPr="00262A47">
        <w:rPr>
          <w:sz w:val="22"/>
          <w:szCs w:val="22"/>
        </w:rPr>
        <w:t xml:space="preserve"> )</w:t>
      </w:r>
      <w:proofErr w:type="gramEnd"/>
      <w:r w:rsidRPr="00262A47">
        <w:rPr>
          <w:sz w:val="22"/>
          <w:szCs w:val="22"/>
        </w:rPr>
        <w:t>– соревнования по гребному слалому, проводящиеся для участников, не входящих в состав спортивных сборных команд и/или детско-юношеских школ по гребному слалому.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Целью проведения соревнований являются: 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-популяризация гребного слалома, как способа привлечения граждан к занятиям физической культурой и спортом;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-увеличение количества занимающихся гребным слаломом в Санкт-Петербурге посредством проведения физкультурно-спортивных мероприятий, доступных для максимального количества желающих;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-поддержка ветеранского движения в целях обеспечения преемственности традиций и навыков в виде спорта;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-повышение уровня мастерства участников за счет обмена опытом с представителями иных регионов;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-выявление сильнейших участников.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Соревнования включают в себя следующие дисциплины: 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-классический слалом в классах К-1М, С-1Ж, К-1Ж, С-1М 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-классический слалом в классах Б-1М и Б-1Ж (полиэтиленовая байдарка одиночка).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-экстрим слалом в классах К-1М-экстрим и К-1Ж-экстрим.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Стартовый взнос составляет 400 рублей и включает в себя участие в одной любой дисциплине соревнований (в одном классе). Вторая дисциплина/класс +100 рублей к стартовому взносу. 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Пример: участник хочет поучаствовать только в классе К-1М классического слалома, стартовый взнос в этом случае 400 рублей. 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Участник хочет поучаствовать в классе К-1М классического слалома и в К-1М-экстрим </w:t>
      </w:r>
      <w:proofErr w:type="spellStart"/>
      <w:proofErr w:type="gramStart"/>
      <w:r w:rsidRPr="00262A47">
        <w:rPr>
          <w:sz w:val="22"/>
          <w:szCs w:val="22"/>
        </w:rPr>
        <w:t>экстрим-слалома</w:t>
      </w:r>
      <w:proofErr w:type="spellEnd"/>
      <w:proofErr w:type="gramEnd"/>
      <w:r w:rsidRPr="00262A47">
        <w:rPr>
          <w:sz w:val="22"/>
          <w:szCs w:val="22"/>
        </w:rPr>
        <w:t xml:space="preserve">, стартовый взнос в этом случае 500 рублей. 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Участник хочет поучаствовать в классах К-1М и Б-1 в классическом слаломе, стартовый взнос в этом случае 500 рублей. 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</w:p>
    <w:p w:rsidR="00262A47" w:rsidRDefault="00262A47" w:rsidP="00262A4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2. Место и сроки проведения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Соревнования проводятся 03 августа 2024 года в Ленинградской области, п. </w:t>
      </w:r>
      <w:proofErr w:type="spellStart"/>
      <w:r w:rsidRPr="00262A47">
        <w:rPr>
          <w:sz w:val="22"/>
          <w:szCs w:val="22"/>
        </w:rPr>
        <w:t>Лосево</w:t>
      </w:r>
      <w:proofErr w:type="spellEnd"/>
      <w:r w:rsidRPr="00262A47">
        <w:rPr>
          <w:sz w:val="22"/>
          <w:szCs w:val="22"/>
        </w:rPr>
        <w:t xml:space="preserve">, </w:t>
      </w:r>
      <w:proofErr w:type="spellStart"/>
      <w:r w:rsidRPr="00262A47">
        <w:rPr>
          <w:sz w:val="22"/>
          <w:szCs w:val="22"/>
        </w:rPr>
        <w:t>р</w:t>
      </w:r>
      <w:proofErr w:type="gramStart"/>
      <w:r w:rsidRPr="00262A47">
        <w:rPr>
          <w:sz w:val="22"/>
          <w:szCs w:val="22"/>
        </w:rPr>
        <w:t>.В</w:t>
      </w:r>
      <w:proofErr w:type="gramEnd"/>
      <w:r w:rsidRPr="00262A47">
        <w:rPr>
          <w:sz w:val="22"/>
          <w:szCs w:val="22"/>
        </w:rPr>
        <w:t>уокса</w:t>
      </w:r>
      <w:proofErr w:type="spellEnd"/>
      <w:r w:rsidRPr="00262A47">
        <w:rPr>
          <w:sz w:val="22"/>
          <w:szCs w:val="22"/>
        </w:rPr>
        <w:t>.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Место проведения мандатной комиссии: База активного отдыха «</w:t>
      </w:r>
      <w:proofErr w:type="spellStart"/>
      <w:r w:rsidRPr="00262A47">
        <w:rPr>
          <w:sz w:val="22"/>
          <w:szCs w:val="22"/>
        </w:rPr>
        <w:t>Вуокса-Парк</w:t>
      </w:r>
      <w:proofErr w:type="spellEnd"/>
      <w:r w:rsidRPr="00262A47">
        <w:rPr>
          <w:sz w:val="22"/>
          <w:szCs w:val="22"/>
        </w:rPr>
        <w:t xml:space="preserve">» (база находится на берегу нижнего озера, прямо </w:t>
      </w:r>
      <w:proofErr w:type="gramStart"/>
      <w:r w:rsidRPr="00262A47">
        <w:rPr>
          <w:sz w:val="22"/>
          <w:szCs w:val="22"/>
        </w:rPr>
        <w:t>напротив ж</w:t>
      </w:r>
      <w:proofErr w:type="gramEnd"/>
      <w:r w:rsidRPr="00262A47">
        <w:rPr>
          <w:sz w:val="22"/>
          <w:szCs w:val="22"/>
        </w:rPr>
        <w:t>/</w:t>
      </w:r>
      <w:proofErr w:type="spellStart"/>
      <w:r w:rsidRPr="00262A47">
        <w:rPr>
          <w:sz w:val="22"/>
          <w:szCs w:val="22"/>
        </w:rPr>
        <w:t>д</w:t>
      </w:r>
      <w:proofErr w:type="spellEnd"/>
      <w:r w:rsidRPr="00262A47">
        <w:rPr>
          <w:sz w:val="22"/>
          <w:szCs w:val="22"/>
        </w:rPr>
        <w:t xml:space="preserve"> платформы станции «</w:t>
      </w:r>
      <w:proofErr w:type="spellStart"/>
      <w:r w:rsidRPr="00262A47">
        <w:rPr>
          <w:sz w:val="22"/>
          <w:szCs w:val="22"/>
        </w:rPr>
        <w:t>Лосево</w:t>
      </w:r>
      <w:proofErr w:type="spellEnd"/>
      <w:r w:rsidRPr="00262A47">
        <w:rPr>
          <w:sz w:val="22"/>
          <w:szCs w:val="22"/>
        </w:rPr>
        <w:t>»)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День заезда участников и проведение мандатной комиссии – 02 августа 2024. 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День соревнований –03 августа 2024. 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Отъезд участников – 03 августа (вечер) и 04 августа (утро) 2024. </w:t>
      </w:r>
    </w:p>
    <w:p w:rsidR="00262A47" w:rsidRDefault="00262A47" w:rsidP="00262A47">
      <w:pPr>
        <w:pStyle w:val="Default"/>
        <w:rPr>
          <w:sz w:val="23"/>
          <w:szCs w:val="23"/>
        </w:rPr>
      </w:pPr>
    </w:p>
    <w:p w:rsidR="00262A47" w:rsidRDefault="00262A47" w:rsidP="00262A4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3. Участники и организаторы соревнований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К участию в соревнованиях допускаются все желающие 2006 года рождения и старше, не входящие в состав спортивных сборных команд и/или детско-юношеских школ по гребному слалому, без требования к разрядам и региону проживания.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Участники должны иметь необходимый опыт и уметь плавать. Участники должны обладать навыком эскимосского переворота. 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Организатором соревнований выступает Региональная спортивная общественная организация "Федерация гребного слалома Санкт-Петербурга".</w:t>
      </w:r>
    </w:p>
    <w:p w:rsidR="00437CF5" w:rsidRPr="00262A47" w:rsidRDefault="00262A47" w:rsidP="00262A47">
      <w:pPr>
        <w:rPr>
          <w:sz w:val="22"/>
          <w:szCs w:val="22"/>
        </w:rPr>
      </w:pPr>
      <w:r w:rsidRPr="00262A47">
        <w:rPr>
          <w:sz w:val="22"/>
          <w:szCs w:val="22"/>
        </w:rPr>
        <w:t xml:space="preserve">Проведение соревнований осуществляется Организационным комитетом (далее </w:t>
      </w:r>
      <w:proofErr w:type="gramStart"/>
      <w:r w:rsidRPr="00262A47">
        <w:rPr>
          <w:sz w:val="22"/>
          <w:szCs w:val="22"/>
        </w:rPr>
        <w:t>–О</w:t>
      </w:r>
      <w:proofErr w:type="gramEnd"/>
      <w:r w:rsidRPr="00262A47">
        <w:rPr>
          <w:sz w:val="22"/>
          <w:szCs w:val="22"/>
        </w:rPr>
        <w:t>ргкомитет) и возлагается на Главную судейскую коллегию (далее –ГСК). Непосредственное проведение соревнований возлагается на ГСК</w:t>
      </w:r>
      <w:r>
        <w:rPr>
          <w:sz w:val="22"/>
          <w:szCs w:val="22"/>
        </w:rPr>
        <w:t>.</w:t>
      </w:r>
    </w:p>
    <w:p w:rsidR="00262A47" w:rsidRDefault="00262A47" w:rsidP="00262A4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4. Заявки на участие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Предварительные заявки на участие в соревнования подаются до 18:00 26 июля 2024 года по электронной почте: </w:t>
      </w:r>
      <w:proofErr w:type="spellStart"/>
      <w:r w:rsidRPr="00262A47">
        <w:rPr>
          <w:sz w:val="22"/>
          <w:szCs w:val="22"/>
        </w:rPr>
        <w:t>zayavka@canoe-slalom.spb.ru</w:t>
      </w:r>
      <w:proofErr w:type="spellEnd"/>
      <w:r w:rsidRPr="00262A47">
        <w:rPr>
          <w:sz w:val="22"/>
          <w:szCs w:val="22"/>
        </w:rPr>
        <w:t xml:space="preserve">. 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На комиссии по допуску, проходящей на месте проведения соревнований представитель команды/участник должен представить заявку (Приложение</w:t>
      </w:r>
      <w:proofErr w:type="gramStart"/>
      <w:r w:rsidRPr="00262A47">
        <w:rPr>
          <w:sz w:val="22"/>
          <w:szCs w:val="22"/>
        </w:rPr>
        <w:t>1</w:t>
      </w:r>
      <w:proofErr w:type="gramEnd"/>
      <w:r w:rsidRPr="00262A47">
        <w:rPr>
          <w:sz w:val="22"/>
          <w:szCs w:val="22"/>
        </w:rPr>
        <w:t>) и договор (оригинал) о страховании жизни и здоровья от несчастных случаев. Всю полноту ответственности за соблюдение правил и мер техники безопасности несут участник</w:t>
      </w:r>
      <w:proofErr w:type="gramStart"/>
      <w:r w:rsidRPr="00262A47">
        <w:rPr>
          <w:sz w:val="22"/>
          <w:szCs w:val="22"/>
        </w:rPr>
        <w:t>и(</w:t>
      </w:r>
      <w:proofErr w:type="gramEnd"/>
      <w:r w:rsidRPr="00262A47">
        <w:rPr>
          <w:sz w:val="22"/>
          <w:szCs w:val="22"/>
        </w:rPr>
        <w:t>за несовершеннолетних участников ответственность несут сопровождающие их лица).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Если участник </w:t>
      </w:r>
      <w:proofErr w:type="gramStart"/>
      <w:r w:rsidRPr="00262A47">
        <w:rPr>
          <w:sz w:val="22"/>
          <w:szCs w:val="22"/>
        </w:rPr>
        <w:t>заявляется</w:t>
      </w:r>
      <w:proofErr w:type="gramEnd"/>
      <w:r w:rsidRPr="00262A47">
        <w:rPr>
          <w:sz w:val="22"/>
          <w:szCs w:val="22"/>
        </w:rPr>
        <w:t xml:space="preserve"> в нескольких видах программы, то он может быть записан в одной строке, с условием, что в графе «категория» указан каждый вид программы, в котором будет выступать участник. </w:t>
      </w:r>
    </w:p>
    <w:p w:rsidR="00262A47" w:rsidRDefault="00262A47" w:rsidP="00262A47">
      <w:pPr>
        <w:pStyle w:val="Default"/>
        <w:rPr>
          <w:sz w:val="23"/>
          <w:szCs w:val="23"/>
        </w:rPr>
      </w:pPr>
    </w:p>
    <w:p w:rsidR="00262A47" w:rsidRDefault="00262A47" w:rsidP="00262A4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5. Подведение итогов соревнований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Классический слалом включает в себя две попытки прохождения трассы, в зачет идет лучшая попытка. 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Экстремальный слалом включает в себя квалификацию и финальные заезды (хиты). Этапы финальной части </w:t>
      </w:r>
      <w:proofErr w:type="gramStart"/>
      <w:r w:rsidRPr="00262A47">
        <w:rPr>
          <w:sz w:val="22"/>
          <w:szCs w:val="22"/>
        </w:rPr>
        <w:t xml:space="preserve">( </w:t>
      </w:r>
      <w:proofErr w:type="gramEnd"/>
      <w:r w:rsidRPr="00262A47">
        <w:rPr>
          <w:sz w:val="22"/>
          <w:szCs w:val="22"/>
        </w:rPr>
        <w:t xml:space="preserve">с 1/8 финала или с ¼ финала) будут определены в зависимости от общего числа участников, прошедших квалификацию. 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Победители и призеры соревнований в каждой дисциплине определяются в соответствии с утвержденными Правилами. 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Порядок подачи и рассмотрения протестов осуществляется согласно Правилам.</w:t>
      </w:r>
    </w:p>
    <w:p w:rsidR="00262A47" w:rsidRDefault="00262A47" w:rsidP="00262A47">
      <w:pPr>
        <w:pStyle w:val="Default"/>
        <w:rPr>
          <w:sz w:val="23"/>
          <w:szCs w:val="23"/>
        </w:rPr>
      </w:pPr>
    </w:p>
    <w:p w:rsidR="00262A47" w:rsidRDefault="00262A47" w:rsidP="00262A4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6. Обеспечение безопасности на воде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proofErr w:type="gramStart"/>
      <w:r w:rsidRPr="00262A47">
        <w:rPr>
          <w:sz w:val="22"/>
          <w:szCs w:val="22"/>
        </w:rPr>
        <w:t>При прохождении всех гонок страховка экипажа осуществляется в районе финиша с воды двумя экипажами, финишировавшими до находящегося на трассе (две лодки ждут третью).</w:t>
      </w:r>
      <w:proofErr w:type="gramEnd"/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Участники соревнований обязаны неукоснительно выполнять условия и требования Оргкомитета и ГСК по соблюдению и организации безопасности. При невыполнении требований ГСК и Оргкомитета по обеспечению безопасности во время подготовки и проведения соревнования участник может быть отстранен от соревнований.</w:t>
      </w:r>
    </w:p>
    <w:p w:rsidR="00262A47" w:rsidRDefault="00262A47" w:rsidP="00262A47">
      <w:pPr>
        <w:pStyle w:val="Default"/>
        <w:rPr>
          <w:sz w:val="23"/>
          <w:szCs w:val="23"/>
        </w:rPr>
      </w:pPr>
    </w:p>
    <w:p w:rsidR="00262A47" w:rsidRDefault="00262A47" w:rsidP="00262A47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7. Награждение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 xml:space="preserve">Победители в классическом слаломе награждаются дипломами и медалями в следующих возрастных группах, отдельно среди мужчин и среди женщин: 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18-34лет (2006г.р. –1990г.р.)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35-44 лет (1989 г.р. –1980г.р.)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45-54 лет (1979 г.р. -1970г.р.)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55-64 лет (1969 г.р. -1960г. р.)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65+ (1959 г.р. и старше)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Участники старше 18 и младше 35 лет, с действующими разрядами КМС и МС, будут вынесены в отдельную группу участников, при наличии хотя бы 4 экипажей. Если экипажей будет менее 4, то такие участники смогут принять участие в соревнованиях вне конкурса.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Победители в экстремальном слаломе награждаются дипломами и медалями по единому общему зачету, без деления на возрастные группы, а также ценными призами от организаторов и спонсоров соревнований</w:t>
      </w:r>
    </w:p>
    <w:p w:rsidR="00262A47" w:rsidRPr="00262A47" w:rsidRDefault="00262A47" w:rsidP="00262A47">
      <w:pPr>
        <w:pStyle w:val="Default"/>
        <w:rPr>
          <w:sz w:val="22"/>
          <w:szCs w:val="22"/>
        </w:rPr>
      </w:pPr>
      <w:r w:rsidRPr="00262A47">
        <w:rPr>
          <w:sz w:val="22"/>
          <w:szCs w:val="22"/>
        </w:rPr>
        <w:t>Дополнительно могут устанавливаться призы спонсорами и другими организациями.</w:t>
      </w:r>
    </w:p>
    <w:p w:rsidR="00262A47" w:rsidRDefault="00262A47" w:rsidP="00262A47"/>
    <w:p w:rsidR="00262A47" w:rsidRDefault="00262A47" w:rsidP="00262A4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8.Общие сведения о соревнованиях</w:t>
      </w:r>
    </w:p>
    <w:tbl>
      <w:tblPr>
        <w:tblpPr w:leftFromText="180" w:rightFromText="180" w:vertAnchor="text" w:horzAnchor="margin" w:tblpX="-370" w:tblpY="113"/>
        <w:tblW w:w="10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12"/>
        <w:gridCol w:w="1417"/>
        <w:gridCol w:w="567"/>
        <w:gridCol w:w="851"/>
        <w:gridCol w:w="850"/>
        <w:gridCol w:w="1134"/>
        <w:gridCol w:w="567"/>
        <w:gridCol w:w="2410"/>
        <w:gridCol w:w="1418"/>
        <w:gridCol w:w="1275"/>
      </w:tblGrid>
      <w:tr w:rsidR="00262A47" w:rsidRPr="00F65CD1" w:rsidTr="00CE2474">
        <w:trPr>
          <w:trHeight w:val="694"/>
        </w:trPr>
        <w:tc>
          <w:tcPr>
            <w:tcW w:w="312" w:type="dxa"/>
            <w:vMerge w:val="restart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  <w:r w:rsidRPr="00A20939">
              <w:rPr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A20939">
              <w:rPr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A20939">
              <w:rPr>
                <w:sz w:val="16"/>
                <w:szCs w:val="16"/>
                <w:lang w:eastAsia="ru-RU"/>
              </w:rPr>
              <w:t>/</w:t>
            </w:r>
            <w:proofErr w:type="spellStart"/>
            <w:r w:rsidRPr="00A20939">
              <w:rPr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1417" w:type="dxa"/>
            <w:vMerge w:val="restart"/>
            <w:textDirection w:val="btLr"/>
            <w:vAlign w:val="center"/>
          </w:tcPr>
          <w:p w:rsidR="00262A47" w:rsidRPr="008C215E" w:rsidRDefault="00262A47" w:rsidP="00CE2474">
            <w:pPr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>Наименование и  место проведения спортивных соревнований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>Характер подведения итогов спортивного соревнования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 xml:space="preserve">Планируемое количество </w:t>
            </w:r>
          </w:p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>Участников спортивного соревнования  (чел.)</w:t>
            </w:r>
          </w:p>
        </w:tc>
        <w:tc>
          <w:tcPr>
            <w:tcW w:w="850" w:type="dxa"/>
            <w:vMerge w:val="restart"/>
            <w:shd w:val="clear" w:color="auto" w:fill="auto"/>
            <w:textDirection w:val="btLr"/>
            <w:vAlign w:val="center"/>
          </w:tcPr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 xml:space="preserve">Квалификация </w:t>
            </w:r>
          </w:p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 xml:space="preserve">спортсменов </w:t>
            </w:r>
          </w:p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>(спортивный разряд)</w:t>
            </w:r>
          </w:p>
        </w:tc>
        <w:tc>
          <w:tcPr>
            <w:tcW w:w="1134" w:type="dxa"/>
            <w:vMerge w:val="restart"/>
            <w:shd w:val="clear" w:color="auto" w:fill="auto"/>
            <w:textDirection w:val="btLr"/>
            <w:vAlign w:val="center"/>
          </w:tcPr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 xml:space="preserve">Группы участников спортивных соревнований </w:t>
            </w:r>
          </w:p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 xml:space="preserve">по полу и возрасту </w:t>
            </w:r>
          </w:p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>в соответствии с ЕВСК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262A47" w:rsidRPr="008C215E" w:rsidRDefault="00262A47" w:rsidP="00CE2474">
            <w:pPr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>Сроки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  <w:r w:rsidRPr="00A20939">
              <w:rPr>
                <w:sz w:val="16"/>
                <w:szCs w:val="16"/>
                <w:lang w:eastAsia="ru-RU"/>
              </w:rPr>
              <w:t>Программа спортивного соревнования</w:t>
            </w:r>
          </w:p>
        </w:tc>
      </w:tr>
      <w:tr w:rsidR="00262A47" w:rsidRPr="00F65CD1" w:rsidTr="00CE2474">
        <w:trPr>
          <w:cantSplit/>
          <w:trHeight w:val="1814"/>
        </w:trPr>
        <w:tc>
          <w:tcPr>
            <w:tcW w:w="312" w:type="dxa"/>
            <w:vMerge/>
          </w:tcPr>
          <w:p w:rsidR="00262A47" w:rsidRPr="00A20939" w:rsidRDefault="00262A47" w:rsidP="00CE2474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</w:tcPr>
          <w:p w:rsidR="00262A47" w:rsidRPr="008C215E" w:rsidRDefault="00262A47" w:rsidP="00CE247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62A47" w:rsidRPr="008C215E" w:rsidRDefault="00262A47" w:rsidP="00CE247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62A47" w:rsidRPr="008C215E" w:rsidRDefault="00262A47" w:rsidP="00CE247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262A47" w:rsidRPr="008C215E" w:rsidRDefault="00262A47" w:rsidP="00CE247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62A47" w:rsidRPr="008C215E" w:rsidRDefault="00262A47" w:rsidP="00CE2474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</w:tcPr>
          <w:p w:rsidR="00262A47" w:rsidRPr="008C215E" w:rsidRDefault="00262A47" w:rsidP="00CE24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textDirection w:val="btLr"/>
            <w:vAlign w:val="center"/>
          </w:tcPr>
          <w:p w:rsidR="00262A47" w:rsidRPr="008C215E" w:rsidRDefault="00262A47" w:rsidP="00CE2474">
            <w:pPr>
              <w:ind w:left="113" w:right="113"/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</w:rPr>
              <w:t>Наименование спортивной дисциплины</w:t>
            </w:r>
          </w:p>
        </w:tc>
        <w:tc>
          <w:tcPr>
            <w:tcW w:w="1418" w:type="dxa"/>
            <w:shd w:val="clear" w:color="auto" w:fill="auto"/>
            <w:textDirection w:val="btLr"/>
            <w:vAlign w:val="center"/>
          </w:tcPr>
          <w:p w:rsidR="00262A47" w:rsidRPr="00A20939" w:rsidRDefault="00262A47" w:rsidP="00CE2474">
            <w:pPr>
              <w:ind w:left="113" w:right="113"/>
              <w:jc w:val="center"/>
              <w:rPr>
                <w:sz w:val="16"/>
                <w:szCs w:val="16"/>
                <w:lang w:eastAsia="ru-RU"/>
              </w:rPr>
            </w:pPr>
            <w:r w:rsidRPr="00A20939">
              <w:rPr>
                <w:sz w:val="16"/>
                <w:szCs w:val="16"/>
                <w:lang w:eastAsia="ru-RU"/>
              </w:rPr>
              <w:t>Номер спортивной дисциплины</w:t>
            </w:r>
          </w:p>
          <w:p w:rsidR="00262A47" w:rsidRPr="00A20939" w:rsidRDefault="00262A47" w:rsidP="00CE2474">
            <w:pPr>
              <w:ind w:left="113" w:right="113"/>
              <w:jc w:val="center"/>
              <w:rPr>
                <w:sz w:val="16"/>
                <w:szCs w:val="16"/>
                <w:lang w:eastAsia="ru-RU"/>
              </w:rPr>
            </w:pPr>
            <w:r w:rsidRPr="00A20939">
              <w:rPr>
                <w:sz w:val="16"/>
                <w:szCs w:val="16"/>
                <w:lang w:eastAsia="ru-RU"/>
              </w:rPr>
              <w:t>(в соответствии с ВРВС)</w:t>
            </w:r>
          </w:p>
        </w:tc>
        <w:tc>
          <w:tcPr>
            <w:tcW w:w="1275" w:type="dxa"/>
            <w:shd w:val="clear" w:color="auto" w:fill="auto"/>
            <w:textDirection w:val="btLr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  <w:r w:rsidRPr="00A20939">
              <w:rPr>
                <w:sz w:val="16"/>
                <w:szCs w:val="16"/>
                <w:lang w:eastAsia="ru-RU"/>
              </w:rPr>
              <w:t>Кол-во видов программы/</w:t>
            </w:r>
          </w:p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  <w:r w:rsidRPr="00A20939">
              <w:rPr>
                <w:sz w:val="16"/>
                <w:szCs w:val="16"/>
                <w:lang w:eastAsia="ru-RU"/>
              </w:rPr>
              <w:t>кол-во медалей</w:t>
            </w:r>
          </w:p>
        </w:tc>
      </w:tr>
      <w:tr w:rsidR="00262A47" w:rsidRPr="003058BD" w:rsidTr="00CE2474">
        <w:trPr>
          <w:trHeight w:val="238"/>
        </w:trPr>
        <w:tc>
          <w:tcPr>
            <w:tcW w:w="312" w:type="dxa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  <w:r w:rsidRPr="00A20939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vAlign w:val="center"/>
          </w:tcPr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  <w:r w:rsidRPr="008C215E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  <w:r w:rsidRPr="00A20939">
              <w:rPr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  <w:r w:rsidRPr="00A20939">
              <w:rPr>
                <w:sz w:val="16"/>
                <w:szCs w:val="16"/>
                <w:lang w:eastAsia="ru-RU"/>
              </w:rPr>
              <w:t>10</w:t>
            </w:r>
          </w:p>
        </w:tc>
      </w:tr>
      <w:tr w:rsidR="00262A47" w:rsidRPr="007D58FA" w:rsidTr="00CE2474">
        <w:trPr>
          <w:trHeight w:val="581"/>
        </w:trPr>
        <w:tc>
          <w:tcPr>
            <w:tcW w:w="312" w:type="dxa"/>
            <w:vMerge w:val="restart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  <w:r w:rsidRPr="00A20939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vMerge w:val="restart"/>
            <w:vAlign w:val="center"/>
          </w:tcPr>
          <w:p w:rsidR="00262A47" w:rsidRPr="00A20939" w:rsidRDefault="00262A47" w:rsidP="00CE2474">
            <w:pPr>
              <w:rPr>
                <w:sz w:val="16"/>
                <w:szCs w:val="16"/>
              </w:rPr>
            </w:pPr>
            <w:r w:rsidRPr="00A20939">
              <w:rPr>
                <w:sz w:val="16"/>
                <w:szCs w:val="16"/>
              </w:rPr>
              <w:t xml:space="preserve">Кубок памяти В.П. </w:t>
            </w:r>
            <w:proofErr w:type="spellStart"/>
            <w:r w:rsidRPr="00A20939">
              <w:rPr>
                <w:sz w:val="16"/>
                <w:szCs w:val="16"/>
              </w:rPr>
              <w:t>Лютвинского</w:t>
            </w:r>
            <w:proofErr w:type="spellEnd"/>
            <w:r w:rsidRPr="00A20939">
              <w:rPr>
                <w:sz w:val="16"/>
                <w:szCs w:val="16"/>
              </w:rPr>
              <w:t xml:space="preserve"> среди ветеранов и любителей гребного слалома</w:t>
            </w:r>
          </w:p>
          <w:p w:rsidR="00262A47" w:rsidRPr="00A20939" w:rsidRDefault="00262A47" w:rsidP="00CE2474">
            <w:pPr>
              <w:ind w:left="102"/>
              <w:rPr>
                <w:sz w:val="16"/>
                <w:szCs w:val="16"/>
              </w:rPr>
            </w:pPr>
          </w:p>
          <w:p w:rsidR="00262A47" w:rsidRPr="00A20939" w:rsidRDefault="00262A47" w:rsidP="00CE2474">
            <w:pPr>
              <w:rPr>
                <w:sz w:val="16"/>
                <w:szCs w:val="16"/>
                <w:lang w:eastAsia="ru-RU"/>
              </w:rPr>
            </w:pPr>
            <w:r w:rsidRPr="00A20939">
              <w:rPr>
                <w:sz w:val="16"/>
                <w:szCs w:val="16"/>
              </w:rPr>
              <w:t xml:space="preserve">Ленинградская область, п. </w:t>
            </w:r>
            <w:proofErr w:type="spellStart"/>
            <w:r w:rsidRPr="00A20939">
              <w:rPr>
                <w:sz w:val="16"/>
                <w:szCs w:val="16"/>
              </w:rPr>
              <w:t>Лосево</w:t>
            </w:r>
            <w:proofErr w:type="spellEnd"/>
            <w:r w:rsidRPr="00A20939">
              <w:rPr>
                <w:sz w:val="16"/>
                <w:szCs w:val="16"/>
              </w:rPr>
              <w:t xml:space="preserve">, р. </w:t>
            </w:r>
            <w:proofErr w:type="spellStart"/>
            <w:r w:rsidRPr="00A20939">
              <w:rPr>
                <w:sz w:val="16"/>
                <w:szCs w:val="16"/>
              </w:rPr>
              <w:t>Вуокса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  <w:r w:rsidRPr="00A20939">
              <w:rPr>
                <w:sz w:val="16"/>
                <w:szCs w:val="16"/>
                <w:lang w:eastAsia="ru-RU"/>
              </w:rPr>
              <w:t>Л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  <w:r w:rsidRPr="00A20939">
              <w:rPr>
                <w:bCs/>
                <w:sz w:val="16"/>
                <w:szCs w:val="16"/>
              </w:rPr>
              <w:t>б/</w:t>
            </w:r>
            <w:proofErr w:type="spellStart"/>
            <w:proofErr w:type="gramStart"/>
            <w:r w:rsidRPr="00A20939">
              <w:rPr>
                <w:bCs/>
                <w:sz w:val="16"/>
                <w:szCs w:val="16"/>
              </w:rPr>
              <w:t>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262A47" w:rsidRDefault="00262A47" w:rsidP="00CE2474">
            <w:pPr>
              <w:jc w:val="center"/>
              <w:rPr>
                <w:sz w:val="16"/>
                <w:szCs w:val="16"/>
              </w:rPr>
            </w:pPr>
            <w:r w:rsidRPr="00A20939">
              <w:rPr>
                <w:sz w:val="16"/>
                <w:szCs w:val="16"/>
              </w:rPr>
              <w:t>Мужчины, женщины</w:t>
            </w:r>
            <w:r>
              <w:rPr>
                <w:sz w:val="16"/>
                <w:szCs w:val="16"/>
              </w:rPr>
              <w:t xml:space="preserve">, </w:t>
            </w:r>
          </w:p>
          <w:p w:rsidR="00262A47" w:rsidRPr="00A20939" w:rsidRDefault="00262A47" w:rsidP="00CE247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2006 и старше</w:t>
            </w:r>
          </w:p>
        </w:tc>
        <w:tc>
          <w:tcPr>
            <w:tcW w:w="567" w:type="dxa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  <w:r w:rsidRPr="00A20939">
              <w:rPr>
                <w:sz w:val="16"/>
                <w:szCs w:val="16"/>
                <w:lang w:eastAsia="ru-RU"/>
              </w:rPr>
              <w:t>02.08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62A47" w:rsidRPr="00A20939" w:rsidRDefault="00262A47" w:rsidP="00CE2474">
            <w:pPr>
              <w:snapToGrid w:val="0"/>
              <w:rPr>
                <w:color w:val="000000"/>
                <w:sz w:val="16"/>
                <w:szCs w:val="16"/>
              </w:rPr>
            </w:pPr>
            <w:r w:rsidRPr="00A20939">
              <w:rPr>
                <w:sz w:val="16"/>
                <w:szCs w:val="16"/>
              </w:rPr>
              <w:t>Комиссия по допуску, совещание представителей команд, утверждение трассы</w:t>
            </w:r>
          </w:p>
          <w:p w:rsidR="00262A47" w:rsidRPr="00A20939" w:rsidRDefault="00262A47" w:rsidP="00CE2474">
            <w:pPr>
              <w:rPr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</w:tr>
      <w:tr w:rsidR="00262A47" w:rsidRPr="00FB7F31" w:rsidTr="00CE2474">
        <w:trPr>
          <w:trHeight w:val="581"/>
        </w:trPr>
        <w:tc>
          <w:tcPr>
            <w:tcW w:w="312" w:type="dxa"/>
            <w:vMerge/>
            <w:vAlign w:val="center"/>
          </w:tcPr>
          <w:p w:rsidR="00262A47" w:rsidRPr="008C215E" w:rsidRDefault="00262A47" w:rsidP="00CE2474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</w:tcPr>
          <w:p w:rsidR="00262A47" w:rsidRPr="00A20939" w:rsidRDefault="00262A47" w:rsidP="00CE2474">
            <w:pPr>
              <w:ind w:left="102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262A47" w:rsidRPr="00A20939" w:rsidRDefault="00262A47" w:rsidP="00CE2474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262A47" w:rsidRPr="00A20939" w:rsidRDefault="00262A47" w:rsidP="00CE2474">
            <w:pPr>
              <w:jc w:val="center"/>
              <w:rPr>
                <w:sz w:val="16"/>
                <w:szCs w:val="16"/>
                <w:lang w:eastAsia="ru-RU"/>
              </w:rPr>
            </w:pPr>
            <w:r w:rsidRPr="00A20939">
              <w:rPr>
                <w:sz w:val="16"/>
                <w:szCs w:val="16"/>
                <w:lang w:eastAsia="ru-RU"/>
              </w:rPr>
              <w:t>03.08</w:t>
            </w:r>
          </w:p>
        </w:tc>
        <w:tc>
          <w:tcPr>
            <w:tcW w:w="2410" w:type="dxa"/>
            <w:shd w:val="clear" w:color="auto" w:fill="auto"/>
          </w:tcPr>
          <w:p w:rsidR="00262A47" w:rsidRDefault="00262A47" w:rsidP="00CE2474">
            <w:pPr>
              <w:pStyle w:val="Default"/>
              <w:rPr>
                <w:sz w:val="16"/>
                <w:szCs w:val="16"/>
              </w:rPr>
            </w:pPr>
          </w:p>
          <w:p w:rsidR="00262A47" w:rsidRDefault="00262A47" w:rsidP="00CE2474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Слалом К-1</w:t>
            </w:r>
          </w:p>
          <w:p w:rsidR="00262A47" w:rsidRDefault="00262A47" w:rsidP="00CE2474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Слалом С-1</w:t>
            </w:r>
          </w:p>
          <w:p w:rsidR="00262A47" w:rsidRDefault="00262A47" w:rsidP="00CE2474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Слалом Б-1</w:t>
            </w:r>
          </w:p>
          <w:p w:rsidR="00262A47" w:rsidRDefault="00262A47" w:rsidP="00CE2474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Экстрим-слалом К-1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62A47" w:rsidRDefault="00262A47" w:rsidP="00CE2474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0930011611Я</w:t>
            </w:r>
          </w:p>
          <w:p w:rsidR="00262A47" w:rsidRDefault="00262A47" w:rsidP="00CE2474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0930021611Я</w:t>
            </w:r>
          </w:p>
          <w:p w:rsidR="00262A47" w:rsidRDefault="00262A47" w:rsidP="00CE2474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262A47" w:rsidRPr="00A20939" w:rsidRDefault="00262A47" w:rsidP="00CE247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0930071811Я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62A47" w:rsidRPr="00A20939" w:rsidRDefault="00262A47" w:rsidP="00CE2474">
            <w:pPr>
              <w:snapToGrid w:val="0"/>
              <w:jc w:val="center"/>
              <w:rPr>
                <w:sz w:val="16"/>
                <w:szCs w:val="16"/>
              </w:rPr>
            </w:pPr>
            <w:r w:rsidRPr="00A20939">
              <w:rPr>
                <w:sz w:val="16"/>
                <w:szCs w:val="16"/>
              </w:rPr>
              <w:t>2/6</w:t>
            </w:r>
          </w:p>
          <w:p w:rsidR="00262A47" w:rsidRDefault="00262A47" w:rsidP="00CE2474">
            <w:pPr>
              <w:snapToGrid w:val="0"/>
              <w:jc w:val="center"/>
              <w:rPr>
                <w:sz w:val="16"/>
                <w:szCs w:val="16"/>
              </w:rPr>
            </w:pPr>
            <w:r w:rsidRPr="00A20939">
              <w:rPr>
                <w:sz w:val="16"/>
                <w:szCs w:val="16"/>
              </w:rPr>
              <w:t>2/6</w:t>
            </w:r>
          </w:p>
          <w:p w:rsidR="00262A47" w:rsidRDefault="00262A47" w:rsidP="00CE247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2/6</w:t>
            </w:r>
          </w:p>
          <w:p w:rsidR="00262A47" w:rsidRPr="00A20939" w:rsidRDefault="00262A47" w:rsidP="00CE247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2/6</w:t>
            </w:r>
          </w:p>
          <w:p w:rsidR="00262A47" w:rsidRPr="00A20939" w:rsidRDefault="00262A47" w:rsidP="00CE2474">
            <w:pPr>
              <w:snapToGrid w:val="0"/>
              <w:jc w:val="center"/>
              <w:rPr>
                <w:sz w:val="16"/>
                <w:szCs w:val="16"/>
              </w:rPr>
            </w:pPr>
          </w:p>
        </w:tc>
      </w:tr>
    </w:tbl>
    <w:p w:rsidR="00262A47" w:rsidRDefault="00262A47" w:rsidP="00262A47">
      <w:pPr>
        <w:pStyle w:val="Default"/>
        <w:jc w:val="center"/>
        <w:rPr>
          <w:sz w:val="23"/>
          <w:szCs w:val="23"/>
        </w:rPr>
      </w:pPr>
    </w:p>
    <w:p w:rsidR="00262A47" w:rsidRDefault="00262A47" w:rsidP="00262A4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Л - личные спортивные соревнования.</w:t>
      </w:r>
    </w:p>
    <w:p w:rsidR="00262A47" w:rsidRDefault="00262A47" w:rsidP="00262A4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В программу соревнований могут быть внесены изменения в связи с гидрологической обстановкой. Информация об изменениях программы будет донесена на совещании с представителями команд.</w:t>
      </w:r>
    </w:p>
    <w:p w:rsidR="00262A47" w:rsidRDefault="00262A47" w:rsidP="00262A47">
      <w:pPr>
        <w:pStyle w:val="Default"/>
        <w:rPr>
          <w:sz w:val="23"/>
          <w:szCs w:val="23"/>
        </w:rPr>
      </w:pPr>
    </w:p>
    <w:p w:rsidR="00262A47" w:rsidRPr="00A20939" w:rsidRDefault="00262A47" w:rsidP="00262A4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Настоящее Положение является официальным приглашением на соревнования.</w:t>
      </w:r>
    </w:p>
    <w:p w:rsidR="00262A47" w:rsidRDefault="00262A47" w:rsidP="00262A47"/>
    <w:sectPr w:rsidR="00262A47" w:rsidSect="00262A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</w:compat>
  <w:rsids>
    <w:rsidRoot w:val="00262A47"/>
    <w:rsid w:val="00262A47"/>
    <w:rsid w:val="00437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A47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2A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1008</Words>
  <Characters>5748</Characters>
  <Application>Microsoft Office Word</Application>
  <DocSecurity>0</DocSecurity>
  <Lines>47</Lines>
  <Paragraphs>13</Paragraphs>
  <ScaleCrop>false</ScaleCrop>
  <Company>Krokoz™</Company>
  <LinksUpToDate>false</LinksUpToDate>
  <CharactersWithSpaces>6743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Тая</dc:creator>
  <cp:keywords/>
  <dc:description/>
  <cp:lastModifiedBy>Тая</cp:lastModifiedBy>
  <cp:revision>2</cp:revision>
  <dcterms:created xsi:type="dcterms:W3CDTF">2024-07-12T14:39:00Z</dcterms:created>
  <dcterms:modified xsi:type="dcterms:W3CDTF">2024-07-12T14:42:00Z</dcterms:modified>
</cp:coreProperties>
</file>